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35" w:rsidRPr="00D47457" w:rsidRDefault="00C05D35" w:rsidP="00C05D35">
      <w:pPr>
        <w:spacing w:after="80" w:line="240" w:lineRule="auto"/>
        <w:jc w:val="center"/>
        <w:rPr>
          <w:b/>
          <w:color w:val="FF0000"/>
          <w:sz w:val="28"/>
          <w:szCs w:val="28"/>
        </w:rPr>
      </w:pPr>
      <w:r w:rsidRPr="00D47457">
        <w:rPr>
          <w:b/>
          <w:color w:val="FF0000"/>
          <w:sz w:val="28"/>
          <w:szCs w:val="28"/>
        </w:rPr>
        <w:t>AGENZIA AFRICATRAVELTOUR</w:t>
      </w:r>
    </w:p>
    <w:p w:rsidR="00702045" w:rsidRDefault="00C05D35" w:rsidP="00702045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b/>
          <w:color w:val="ED7D31"/>
          <w:sz w:val="24"/>
          <w:szCs w:val="24"/>
        </w:rPr>
      </w:pPr>
      <w:r w:rsidRPr="00D47457">
        <w:rPr>
          <w:b/>
          <w:color w:val="ED7D31"/>
          <w:sz w:val="24"/>
          <w:szCs w:val="24"/>
        </w:rPr>
        <w:t xml:space="preserve">Mali    </w:t>
      </w:r>
      <w:proofErr w:type="spellStart"/>
      <w:r w:rsidRPr="00D47457">
        <w:rPr>
          <w:b/>
          <w:color w:val="ED7D31"/>
          <w:sz w:val="24"/>
          <w:szCs w:val="24"/>
        </w:rPr>
        <w:t>Sénégal</w:t>
      </w:r>
      <w:proofErr w:type="spellEnd"/>
      <w:r w:rsidRPr="00D47457">
        <w:rPr>
          <w:b/>
          <w:color w:val="ED7D31"/>
          <w:sz w:val="24"/>
          <w:szCs w:val="24"/>
        </w:rPr>
        <w:t xml:space="preserve">    Mauritania   Guinea   Algeria   Togo    Gambia    Burkina </w:t>
      </w:r>
      <w:r w:rsidR="00702045">
        <w:rPr>
          <w:b/>
          <w:color w:val="ED7D31"/>
          <w:sz w:val="24"/>
          <w:szCs w:val="24"/>
        </w:rPr>
        <w:t>Faso</w:t>
      </w:r>
      <w:r w:rsidRPr="00D47457">
        <w:rPr>
          <w:b/>
          <w:color w:val="ED7D31"/>
          <w:sz w:val="24"/>
          <w:szCs w:val="24"/>
        </w:rPr>
        <w:t xml:space="preserve">  </w:t>
      </w:r>
    </w:p>
    <w:p w:rsidR="00C05D35" w:rsidRPr="00D47457" w:rsidRDefault="00C05D35" w:rsidP="00B2372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MS Shell Dlg 2" w:hAnsi="MS Shell Dlg 2" w:cs="MS Shell Dlg 2"/>
          <w:sz w:val="17"/>
          <w:szCs w:val="17"/>
        </w:rPr>
      </w:pPr>
      <w:proofErr w:type="spellStart"/>
      <w:r w:rsidRPr="00D47457">
        <w:rPr>
          <w:b/>
          <w:color w:val="ED7D31"/>
          <w:sz w:val="24"/>
          <w:szCs w:val="24"/>
        </w:rPr>
        <w:t>C</w:t>
      </w:r>
      <w:r w:rsidRPr="00D47457">
        <w:rPr>
          <w:rFonts w:ascii="Calibri" w:hAnsi="Calibri" w:cs="Calibri"/>
          <w:b/>
          <w:color w:val="C45911" w:themeColor="accent2" w:themeShade="BF"/>
          <w:sz w:val="24"/>
          <w:szCs w:val="24"/>
        </w:rPr>
        <w:t>ô</w:t>
      </w:r>
      <w:r w:rsidRPr="00D47457">
        <w:rPr>
          <w:b/>
          <w:color w:val="ED7D31"/>
          <w:sz w:val="24"/>
          <w:szCs w:val="24"/>
        </w:rPr>
        <w:t>te</w:t>
      </w:r>
      <w:proofErr w:type="spellEnd"/>
      <w:r w:rsidRPr="00D47457">
        <w:rPr>
          <w:b/>
          <w:color w:val="ED7D31"/>
          <w:sz w:val="24"/>
          <w:szCs w:val="24"/>
        </w:rPr>
        <w:t xml:space="preserve"> d’</w:t>
      </w:r>
      <w:proofErr w:type="spellStart"/>
      <w:r w:rsidRPr="00D47457">
        <w:rPr>
          <w:b/>
          <w:color w:val="ED7D31"/>
          <w:sz w:val="24"/>
          <w:szCs w:val="24"/>
        </w:rPr>
        <w:t>Ivoire</w:t>
      </w:r>
      <w:proofErr w:type="spellEnd"/>
      <w:r w:rsidRPr="00D47457">
        <w:rPr>
          <w:b/>
          <w:color w:val="ED7D31"/>
          <w:sz w:val="24"/>
          <w:szCs w:val="24"/>
        </w:rPr>
        <w:t xml:space="preserve">   </w:t>
      </w:r>
      <w:proofErr w:type="spellStart"/>
      <w:r w:rsidRPr="00D47457">
        <w:rPr>
          <w:b/>
          <w:color w:val="ED7D31"/>
          <w:sz w:val="24"/>
          <w:szCs w:val="24"/>
        </w:rPr>
        <w:t>Libéria</w:t>
      </w:r>
      <w:proofErr w:type="spellEnd"/>
      <w:r w:rsidRPr="00D47457">
        <w:rPr>
          <w:b/>
          <w:color w:val="ED7D31"/>
          <w:sz w:val="24"/>
          <w:szCs w:val="24"/>
        </w:rPr>
        <w:t xml:space="preserve">   </w:t>
      </w:r>
      <w:r w:rsidR="002B0246">
        <w:rPr>
          <w:b/>
          <w:color w:val="ED7D31"/>
          <w:sz w:val="24"/>
          <w:szCs w:val="24"/>
        </w:rPr>
        <w:t xml:space="preserve">Sierra Leone   </w:t>
      </w:r>
      <w:proofErr w:type="spellStart"/>
      <w:r w:rsidRPr="00D47457">
        <w:rPr>
          <w:b/>
          <w:color w:val="ED7D31"/>
          <w:sz w:val="24"/>
          <w:szCs w:val="24"/>
        </w:rPr>
        <w:t>Bénin</w:t>
      </w:r>
      <w:proofErr w:type="spellEnd"/>
      <w:r w:rsidRPr="00D47457">
        <w:rPr>
          <w:b/>
          <w:color w:val="ED7D31"/>
          <w:sz w:val="24"/>
          <w:szCs w:val="24"/>
        </w:rPr>
        <w:t xml:space="preserve">   </w:t>
      </w:r>
      <w:r w:rsidR="0089649F">
        <w:rPr>
          <w:b/>
          <w:color w:val="ED7D31"/>
          <w:sz w:val="24"/>
          <w:szCs w:val="24"/>
        </w:rPr>
        <w:t xml:space="preserve">Ghana </w:t>
      </w:r>
      <w:r w:rsidRPr="00D47457">
        <w:rPr>
          <w:b/>
          <w:color w:val="ED7D31"/>
          <w:sz w:val="24"/>
          <w:szCs w:val="24"/>
        </w:rPr>
        <w:t xml:space="preserve"> </w:t>
      </w:r>
      <w:r w:rsidR="00A3301A">
        <w:rPr>
          <w:b/>
          <w:color w:val="ED7D31"/>
          <w:sz w:val="24"/>
          <w:szCs w:val="24"/>
        </w:rPr>
        <w:t xml:space="preserve"> </w:t>
      </w:r>
      <w:r w:rsidRPr="00D47457">
        <w:rPr>
          <w:b/>
          <w:color w:val="ED7D31"/>
          <w:sz w:val="24"/>
          <w:szCs w:val="24"/>
        </w:rPr>
        <w:t>Marocco</w:t>
      </w:r>
      <w:r w:rsidR="00C331FE">
        <w:rPr>
          <w:b/>
          <w:color w:val="ED7D31"/>
          <w:sz w:val="24"/>
          <w:szCs w:val="24"/>
        </w:rPr>
        <w:t xml:space="preserve"> </w:t>
      </w:r>
      <w:r w:rsidR="00A3301A">
        <w:rPr>
          <w:b/>
          <w:color w:val="ED7D31"/>
          <w:sz w:val="24"/>
          <w:szCs w:val="24"/>
        </w:rPr>
        <w:t xml:space="preserve"> </w:t>
      </w:r>
      <w:r w:rsidR="00C331FE">
        <w:rPr>
          <w:b/>
          <w:color w:val="ED7D31"/>
          <w:sz w:val="24"/>
          <w:szCs w:val="24"/>
        </w:rPr>
        <w:t xml:space="preserve"> </w:t>
      </w:r>
      <w:proofErr w:type="spellStart"/>
      <w:r w:rsidR="00C331FE">
        <w:rPr>
          <w:b/>
          <w:color w:val="ED7D31"/>
          <w:sz w:val="24"/>
          <w:szCs w:val="24"/>
        </w:rPr>
        <w:t>Tchad</w:t>
      </w:r>
      <w:proofErr w:type="spellEnd"/>
    </w:p>
    <w:p w:rsidR="00C05D35" w:rsidRPr="00D47457" w:rsidRDefault="00C05D35" w:rsidP="00C05D35">
      <w:pPr>
        <w:spacing w:after="80" w:line="240" w:lineRule="auto"/>
        <w:jc w:val="center"/>
      </w:pPr>
      <w:r w:rsidRPr="00D47457">
        <w:rPr>
          <w:b/>
          <w:color w:val="ED7D31"/>
          <w:sz w:val="24"/>
          <w:szCs w:val="24"/>
        </w:rPr>
        <w:t xml:space="preserve"> </w:t>
      </w:r>
    </w:p>
    <w:p w:rsidR="00C05D35" w:rsidRPr="00D47457" w:rsidRDefault="00C05D35" w:rsidP="00B23725">
      <w:pPr>
        <w:spacing w:after="0" w:line="240" w:lineRule="auto"/>
        <w:ind w:left="1134"/>
      </w:pPr>
    </w:p>
    <w:p w:rsidR="00C05D35" w:rsidRPr="00D47457" w:rsidRDefault="00C05D35" w:rsidP="00C05D35">
      <w:pPr>
        <w:spacing w:after="0" w:line="240" w:lineRule="auto"/>
        <w:ind w:left="1134"/>
      </w:pPr>
      <w:r w:rsidRPr="00D47457">
        <w:t>Sede della Mauritania: Nouakchott</w:t>
      </w:r>
    </w:p>
    <w:p w:rsidR="00C05D35" w:rsidRPr="00D47457" w:rsidRDefault="00702045" w:rsidP="00C05D35">
      <w:pPr>
        <w:spacing w:after="0" w:line="240" w:lineRule="auto"/>
        <w:ind w:left="1134"/>
      </w:pPr>
      <w:r>
        <w:t xml:space="preserve">Capo dell'Agenzia: </w:t>
      </w:r>
      <w:proofErr w:type="spellStart"/>
      <w:r>
        <w:t>Amadou</w:t>
      </w:r>
      <w:proofErr w:type="spellEnd"/>
      <w:r>
        <w:t xml:space="preserve"> </w:t>
      </w:r>
      <w:proofErr w:type="spellStart"/>
      <w:r>
        <w:t>Lougue</w:t>
      </w:r>
      <w:proofErr w:type="spellEnd"/>
    </w:p>
    <w:p w:rsidR="00C05D35" w:rsidRPr="00D47457" w:rsidRDefault="00C05D35" w:rsidP="00C05D35">
      <w:pPr>
        <w:spacing w:after="0" w:line="240" w:lineRule="auto"/>
        <w:ind w:left="1134"/>
      </w:pPr>
      <w:proofErr w:type="spellStart"/>
      <w:r w:rsidRPr="00D47457">
        <w:t>cell</w:t>
      </w:r>
      <w:proofErr w:type="spellEnd"/>
      <w:r w:rsidRPr="00D47457">
        <w:t>: 0022241164404</w:t>
      </w:r>
    </w:p>
    <w:p w:rsidR="00C05D35" w:rsidRPr="00A3301A" w:rsidRDefault="00C05D35" w:rsidP="00C05D35">
      <w:pPr>
        <w:spacing w:after="0" w:line="240" w:lineRule="auto"/>
        <w:ind w:left="1134"/>
        <w:rPr>
          <w:color w:val="0563C1" w:themeColor="hyperlink"/>
        </w:rPr>
      </w:pPr>
      <w:r w:rsidRPr="00D47457">
        <w:t xml:space="preserve">e-mail: </w:t>
      </w:r>
      <w:hyperlink r:id="rId4" w:history="1">
        <w:r w:rsidRPr="00A3301A">
          <w:rPr>
            <w:color w:val="0563C1" w:themeColor="hyperlink"/>
          </w:rPr>
          <w:t>africatraveltour12@gmail.com</w:t>
        </w:r>
      </w:hyperlink>
    </w:p>
    <w:p w:rsidR="001A68E4" w:rsidRPr="00A3301A" w:rsidRDefault="001A68E4" w:rsidP="00C05D35">
      <w:pPr>
        <w:spacing w:after="0" w:line="240" w:lineRule="auto"/>
        <w:ind w:left="1134"/>
      </w:pPr>
      <w:r w:rsidRPr="00A3301A">
        <w:rPr>
          <w:color w:val="0563C1" w:themeColor="hyperlink"/>
        </w:rPr>
        <w:t>www.amadoulougue.com</w:t>
      </w:r>
    </w:p>
    <w:p w:rsidR="00C05D35" w:rsidRPr="00D47457" w:rsidRDefault="00C05D35" w:rsidP="00B23725">
      <w:pPr>
        <w:spacing w:after="0" w:line="240" w:lineRule="auto"/>
        <w:ind w:left="1134"/>
      </w:pPr>
    </w:p>
    <w:p w:rsidR="00290CE5" w:rsidRDefault="00C05D35" w:rsidP="00C05D3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D47457">
        <w:rPr>
          <w:b/>
          <w:color w:val="FF0000"/>
          <w:sz w:val="28"/>
          <w:szCs w:val="28"/>
        </w:rPr>
        <w:t xml:space="preserve">PROGRAMMA </w:t>
      </w:r>
      <w:r w:rsidR="00290CE5">
        <w:rPr>
          <w:b/>
          <w:color w:val="FF0000"/>
          <w:sz w:val="28"/>
          <w:szCs w:val="28"/>
        </w:rPr>
        <w:t>GUINEA CONAKRY</w:t>
      </w:r>
    </w:p>
    <w:p w:rsidR="003E7E5D" w:rsidRDefault="003E7E5D" w:rsidP="003E7E5D">
      <w:pPr>
        <w:autoSpaceDE w:val="0"/>
        <w:autoSpaceDN w:val="0"/>
        <w:adjustRightInd w:val="0"/>
        <w:spacing w:after="0" w:line="240" w:lineRule="auto"/>
        <w:ind w:left="2832"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tra Indiana Jones e</w:t>
      </w:r>
      <w:bookmarkStart w:id="0" w:name="_GoBack"/>
      <w:bookmarkEnd w:id="0"/>
      <w:r>
        <w:rPr>
          <w:b/>
          <w:color w:val="FF0000"/>
          <w:sz w:val="28"/>
          <w:szCs w:val="28"/>
        </w:rPr>
        <w:t xml:space="preserve"> misteri</w:t>
      </w:r>
    </w:p>
    <w:p w:rsidR="00C05D35" w:rsidRPr="00D47457" w:rsidRDefault="00C05D35" w:rsidP="00C05D3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D47457">
        <w:rPr>
          <w:rFonts w:ascii="Calibri" w:hAnsi="Calibri" w:cs="Calibri"/>
          <w:b/>
          <w:color w:val="FF0000"/>
          <w:sz w:val="28"/>
          <w:szCs w:val="28"/>
        </w:rPr>
        <w:t>(</w:t>
      </w:r>
      <w:r w:rsidR="00C5660B">
        <w:rPr>
          <w:b/>
          <w:color w:val="FF0000"/>
          <w:sz w:val="28"/>
          <w:szCs w:val="28"/>
        </w:rPr>
        <w:t>1</w:t>
      </w:r>
      <w:r w:rsidR="00290CE5">
        <w:rPr>
          <w:b/>
          <w:color w:val="FF0000"/>
          <w:sz w:val="28"/>
          <w:szCs w:val="28"/>
        </w:rPr>
        <w:t>2</w:t>
      </w:r>
      <w:r w:rsidRPr="00D47457">
        <w:rPr>
          <w:b/>
          <w:color w:val="FF0000"/>
          <w:sz w:val="28"/>
          <w:szCs w:val="28"/>
        </w:rPr>
        <w:t xml:space="preserve"> gg/</w:t>
      </w:r>
      <w:r w:rsidR="00C5660B">
        <w:rPr>
          <w:b/>
          <w:color w:val="FF0000"/>
          <w:sz w:val="28"/>
          <w:szCs w:val="28"/>
        </w:rPr>
        <w:t>1</w:t>
      </w:r>
      <w:r w:rsidR="00290CE5">
        <w:rPr>
          <w:b/>
          <w:color w:val="FF0000"/>
          <w:sz w:val="28"/>
          <w:szCs w:val="28"/>
        </w:rPr>
        <w:t>0</w:t>
      </w:r>
      <w:r w:rsidRPr="00D47457">
        <w:rPr>
          <w:b/>
          <w:color w:val="FF0000"/>
          <w:sz w:val="28"/>
          <w:szCs w:val="28"/>
        </w:rPr>
        <w:t xml:space="preserve"> notti)</w:t>
      </w:r>
    </w:p>
    <w:p w:rsidR="00290CE5" w:rsidRDefault="00290CE5" w:rsidP="00C05D35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C05D35" w:rsidRPr="00D47457" w:rsidRDefault="00290CE5" w:rsidP="00C05D35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550EAD">
        <w:rPr>
          <w:rFonts w:cs="Arial"/>
          <w:noProof/>
          <w:color w:val="333333"/>
          <w:sz w:val="24"/>
          <w:szCs w:val="24"/>
          <w:lang w:eastAsia="it-IT"/>
        </w:rPr>
        <w:drawing>
          <wp:inline distT="0" distB="0" distL="0" distR="0" wp14:anchorId="1A34389E" wp14:editId="606CD114">
            <wp:extent cx="314325" cy="209088"/>
            <wp:effectExtent l="0" t="0" r="0" b="635"/>
            <wp:docPr id="2" name="Immagine 2" descr="C:\Users\Admin\Downloads\Guin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Guin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9148" cy="23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D35" w:rsidRPr="00D47457" w:rsidRDefault="0089649F" w:rsidP="00C05D35">
      <w:pPr>
        <w:jc w:val="center"/>
      </w:pPr>
      <w:r>
        <w:t xml:space="preserve">    </w:t>
      </w:r>
    </w:p>
    <w:p w:rsidR="00290CE5" w:rsidRPr="00395B1D" w:rsidRDefault="00290CE5" w:rsidP="00290CE5">
      <w:pPr>
        <w:spacing w:after="0" w:line="240" w:lineRule="auto"/>
        <w:ind w:left="113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1° giorno</w:t>
      </w:r>
      <w:r>
        <w:rPr>
          <w:sz w:val="24"/>
          <w:szCs w:val="24"/>
        </w:rPr>
        <w:t xml:space="preserve"> </w:t>
      </w:r>
      <w:r w:rsidRPr="00290CE5">
        <w:rPr>
          <w:b/>
          <w:sz w:val="24"/>
          <w:szCs w:val="24"/>
        </w:rPr>
        <w:t>– Partenza dall’Italia</w:t>
      </w:r>
    </w:p>
    <w:p w:rsidR="00290CE5" w:rsidRPr="00395B1D" w:rsidRDefault="00290CE5" w:rsidP="00290CE5">
      <w:pPr>
        <w:spacing w:after="0" w:line="240" w:lineRule="auto"/>
        <w:ind w:left="1134"/>
        <w:rPr>
          <w:sz w:val="24"/>
          <w:szCs w:val="24"/>
        </w:rPr>
      </w:pPr>
    </w:p>
    <w:p w:rsidR="0040471D" w:rsidRDefault="00290CE5" w:rsidP="00290CE5">
      <w:pPr>
        <w:shd w:val="clear" w:color="auto" w:fill="FFFFFF"/>
        <w:spacing w:after="0" w:line="240" w:lineRule="auto"/>
        <w:ind w:left="1134"/>
        <w:textAlignment w:val="baseline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2° giorno</w:t>
      </w:r>
      <w:r w:rsidRPr="00395B1D">
        <w:rPr>
          <w:sz w:val="24"/>
          <w:szCs w:val="24"/>
        </w:rPr>
        <w:t xml:space="preserve"> </w:t>
      </w:r>
      <w:r w:rsidRPr="0040471D">
        <w:rPr>
          <w:b/>
          <w:sz w:val="24"/>
          <w:szCs w:val="24"/>
        </w:rPr>
        <w:t xml:space="preserve">– </w:t>
      </w:r>
      <w:r w:rsidR="0040471D">
        <w:rPr>
          <w:b/>
          <w:sz w:val="24"/>
          <w:szCs w:val="24"/>
        </w:rPr>
        <w:t>Arrivo a Conakry</w:t>
      </w:r>
    </w:p>
    <w:p w:rsidR="00290CE5" w:rsidRPr="00395B1D" w:rsidRDefault="0040471D" w:rsidP="00290CE5">
      <w:pPr>
        <w:shd w:val="clear" w:color="auto" w:fill="FFFFFF"/>
        <w:spacing w:after="0" w:line="240" w:lineRule="auto"/>
        <w:ind w:left="1134"/>
        <w:textAlignment w:val="baseline"/>
        <w:rPr>
          <w:rFonts w:eastAsia="Times New Roman" w:cs="Arial"/>
          <w:sz w:val="24"/>
          <w:szCs w:val="24"/>
          <w:lang w:eastAsia="it-IT"/>
        </w:rPr>
      </w:pPr>
      <w:r>
        <w:rPr>
          <w:sz w:val="24"/>
          <w:szCs w:val="24"/>
        </w:rPr>
        <w:t>A</w:t>
      </w:r>
      <w:r w:rsidR="00290CE5" w:rsidRPr="00395B1D">
        <w:rPr>
          <w:sz w:val="24"/>
          <w:szCs w:val="24"/>
        </w:rPr>
        <w:t>rrivo nelle primissime ore del mattino. Accoglienza. Trasferimento in hotel. Giorna</w:t>
      </w:r>
      <w:r>
        <w:rPr>
          <w:sz w:val="24"/>
          <w:szCs w:val="24"/>
        </w:rPr>
        <w:t>ta dedicata alla conoscenza di C</w:t>
      </w:r>
      <w:r w:rsidR="00290CE5" w:rsidRPr="00395B1D">
        <w:rPr>
          <w:sz w:val="24"/>
          <w:szCs w:val="24"/>
        </w:rPr>
        <w:t>onakry, la capitale.</w:t>
      </w:r>
      <w:r w:rsidR="003E7E5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Visita</w:t>
      </w:r>
      <w:proofErr w:type="gramEnd"/>
      <w:r>
        <w:rPr>
          <w:sz w:val="24"/>
          <w:szCs w:val="24"/>
        </w:rPr>
        <w:t xml:space="preserve"> al</w:t>
      </w:r>
      <w:r w:rsidR="00290CE5" w:rsidRPr="00395B1D">
        <w:rPr>
          <w:rFonts w:eastAsia="Times New Roman" w:cs="Arial"/>
          <w:sz w:val="24"/>
          <w:szCs w:val="24"/>
          <w:lang w:eastAsia="it-IT"/>
        </w:rPr>
        <w:t>la bellissima </w:t>
      </w:r>
      <w:r w:rsidR="00290CE5" w:rsidRPr="00395B1D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it-IT"/>
        </w:rPr>
        <w:t>Cattedrale di Santa Maria</w:t>
      </w:r>
      <w:r w:rsidR="00290CE5" w:rsidRPr="00395B1D">
        <w:rPr>
          <w:rFonts w:eastAsia="Times New Roman" w:cs="Arial"/>
          <w:sz w:val="24"/>
          <w:szCs w:val="24"/>
          <w:lang w:eastAsia="it-IT"/>
        </w:rPr>
        <w:t xml:space="preserve"> i cui primi mattoni rossi e gialli furono posati nel 1928 per volere di Monsignor Raymond René </w:t>
      </w:r>
      <w:proofErr w:type="spellStart"/>
      <w:r w:rsidR="00290CE5" w:rsidRPr="00395B1D">
        <w:rPr>
          <w:rFonts w:eastAsia="Times New Roman" w:cs="Arial"/>
          <w:sz w:val="24"/>
          <w:szCs w:val="24"/>
          <w:lang w:eastAsia="it-IT"/>
        </w:rPr>
        <w:t>Lérouge</w:t>
      </w:r>
      <w:proofErr w:type="spellEnd"/>
      <w:r w:rsidR="00290CE5" w:rsidRPr="00395B1D">
        <w:rPr>
          <w:rFonts w:eastAsia="Times New Roman" w:cs="Arial"/>
          <w:sz w:val="24"/>
          <w:szCs w:val="24"/>
          <w:lang w:eastAsia="it-IT"/>
        </w:rPr>
        <w:t xml:space="preserve">. Ha un design imponente e presenta molti elementi architettonici classici. Oltre alla Gran Moschea di </w:t>
      </w:r>
      <w:proofErr w:type="spellStart"/>
      <w:r w:rsidR="00290CE5" w:rsidRPr="00395B1D">
        <w:rPr>
          <w:rFonts w:eastAsia="Times New Roman" w:cs="Arial"/>
          <w:sz w:val="24"/>
          <w:szCs w:val="24"/>
          <w:lang w:eastAsia="it-IT"/>
        </w:rPr>
        <w:t>Fayçal</w:t>
      </w:r>
      <w:proofErr w:type="spellEnd"/>
      <w:r w:rsidR="00290CE5" w:rsidRPr="00395B1D">
        <w:rPr>
          <w:rFonts w:eastAsia="Times New Roman" w:cs="Arial"/>
          <w:sz w:val="24"/>
          <w:szCs w:val="24"/>
          <w:lang w:eastAsia="it-IT"/>
        </w:rPr>
        <w:t>, tra le mag</w:t>
      </w:r>
      <w:r>
        <w:rPr>
          <w:rFonts w:eastAsia="Times New Roman" w:cs="Arial"/>
          <w:sz w:val="24"/>
          <w:szCs w:val="24"/>
          <w:lang w:eastAsia="it-IT"/>
        </w:rPr>
        <w:t>giori attrazioni c’è</w:t>
      </w:r>
      <w:r w:rsidR="00290CE5" w:rsidRPr="00395B1D">
        <w:rPr>
          <w:rFonts w:eastAsia="Times New Roman" w:cs="Arial"/>
          <w:sz w:val="24"/>
          <w:szCs w:val="24"/>
          <w:lang w:eastAsia="it-IT"/>
        </w:rPr>
        <w:t xml:space="preserve"> il </w:t>
      </w:r>
      <w:r w:rsidR="00290CE5" w:rsidRPr="00395B1D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it-IT"/>
        </w:rPr>
        <w:t>Museo Nazionale della Guinea</w:t>
      </w:r>
      <w:r w:rsidR="00290CE5" w:rsidRPr="00395B1D">
        <w:rPr>
          <w:rFonts w:eastAsia="Times New Roman" w:cs="Arial"/>
          <w:sz w:val="24"/>
          <w:szCs w:val="24"/>
          <w:lang w:eastAsia="it-IT"/>
        </w:rPr>
        <w:t xml:space="preserve">, inaugurato poco dopo l’indipendenza nel 1960, che comprende una grande collezione di reperti preistorici, opere d’arte e una raccolta di maschere e oggetti di culto appartenenti alle società tribali provenienti da tutto il paese. Alla periferia della città, meritano di essere visitate anche le grotte di </w:t>
      </w:r>
      <w:proofErr w:type="spellStart"/>
      <w:r w:rsidR="00290CE5" w:rsidRPr="00395B1D">
        <w:rPr>
          <w:rFonts w:eastAsia="Times New Roman" w:cs="Arial"/>
          <w:sz w:val="24"/>
          <w:szCs w:val="24"/>
          <w:lang w:eastAsia="it-IT"/>
        </w:rPr>
        <w:t>Kakimbo</w:t>
      </w:r>
      <w:proofErr w:type="spellEnd"/>
      <w:r w:rsidR="00290CE5" w:rsidRPr="00395B1D">
        <w:rPr>
          <w:rFonts w:eastAsia="Times New Roman" w:cs="Arial"/>
          <w:sz w:val="24"/>
          <w:szCs w:val="24"/>
          <w:lang w:eastAsia="it-IT"/>
        </w:rPr>
        <w:t xml:space="preserve">, situate nel piccolo villaggio di </w:t>
      </w:r>
      <w:proofErr w:type="spellStart"/>
      <w:r w:rsidR="00290CE5" w:rsidRPr="00395B1D">
        <w:rPr>
          <w:rFonts w:eastAsia="Times New Roman" w:cs="Arial"/>
          <w:sz w:val="24"/>
          <w:szCs w:val="24"/>
          <w:lang w:eastAsia="it-IT"/>
        </w:rPr>
        <w:t>Ratoma</w:t>
      </w:r>
      <w:proofErr w:type="spellEnd"/>
      <w:r w:rsidR="00290CE5" w:rsidRPr="00395B1D">
        <w:rPr>
          <w:rFonts w:eastAsia="Times New Roman" w:cs="Arial"/>
          <w:sz w:val="24"/>
          <w:szCs w:val="24"/>
          <w:lang w:eastAsia="it-IT"/>
        </w:rPr>
        <w:t xml:space="preserve">, avvolte da avvincenti leggende e considerate sacre dai locali. </w:t>
      </w:r>
      <w:r>
        <w:rPr>
          <w:rFonts w:eastAsia="Times New Roman" w:cs="Arial"/>
          <w:sz w:val="24"/>
          <w:szCs w:val="24"/>
          <w:lang w:eastAsia="it-IT"/>
        </w:rPr>
        <w:t>Incantevoli villaggi</w:t>
      </w:r>
      <w:r w:rsidR="00290CE5" w:rsidRPr="00395B1D">
        <w:rPr>
          <w:rFonts w:eastAsia="Times New Roman" w:cs="Arial"/>
          <w:sz w:val="24"/>
          <w:szCs w:val="24"/>
          <w:lang w:eastAsia="it-IT"/>
        </w:rPr>
        <w:t xml:space="preserve"> circondano Conakr</w:t>
      </w:r>
      <w:r>
        <w:rPr>
          <w:rFonts w:eastAsia="Times New Roman" w:cs="Arial"/>
          <w:sz w:val="24"/>
          <w:szCs w:val="24"/>
          <w:lang w:eastAsia="it-IT"/>
        </w:rPr>
        <w:t xml:space="preserve">y come </w:t>
      </w:r>
      <w:proofErr w:type="spellStart"/>
      <w:r w:rsidR="00290CE5" w:rsidRPr="00395B1D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it-IT"/>
        </w:rPr>
        <w:t>Katikan</w:t>
      </w:r>
      <w:proofErr w:type="spellEnd"/>
      <w:r w:rsidR="00290CE5" w:rsidRPr="00395B1D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it-IT"/>
        </w:rPr>
        <w:t>,</w:t>
      </w:r>
      <w:r w:rsidR="00290CE5" w:rsidRPr="00395B1D">
        <w:rPr>
          <w:rFonts w:eastAsia="Times New Roman" w:cs="Arial"/>
          <w:sz w:val="24"/>
          <w:szCs w:val="24"/>
          <w:lang w:eastAsia="it-IT"/>
        </w:rPr>
        <w:t> conosciuta per i suoi mercati all’aperto pieni di artigianato locale</w:t>
      </w:r>
      <w:r>
        <w:rPr>
          <w:rFonts w:eastAsia="Times New Roman" w:cs="Arial"/>
          <w:sz w:val="24"/>
          <w:szCs w:val="24"/>
          <w:lang w:eastAsia="it-IT"/>
        </w:rPr>
        <w:t>.</w:t>
      </w:r>
    </w:p>
    <w:p w:rsidR="00290CE5" w:rsidRPr="00395B1D" w:rsidRDefault="00290CE5" w:rsidP="00290CE5">
      <w:pPr>
        <w:shd w:val="clear" w:color="auto" w:fill="FFFFFF"/>
        <w:spacing w:after="0" w:line="240" w:lineRule="auto"/>
        <w:ind w:left="1134"/>
        <w:textAlignment w:val="baseline"/>
        <w:rPr>
          <w:sz w:val="24"/>
          <w:szCs w:val="24"/>
        </w:rPr>
      </w:pPr>
    </w:p>
    <w:p w:rsidR="00290CE5" w:rsidRPr="00395B1D" w:rsidRDefault="00290CE5" w:rsidP="00290CE5">
      <w:pPr>
        <w:spacing w:after="0" w:line="240" w:lineRule="auto"/>
        <w:ind w:left="1134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3° giorno</w:t>
      </w:r>
      <w:r w:rsidRPr="00395B1D">
        <w:rPr>
          <w:sz w:val="24"/>
          <w:szCs w:val="24"/>
        </w:rPr>
        <w:t xml:space="preserve"> </w:t>
      </w:r>
      <w:r w:rsidRPr="00395B1D">
        <w:rPr>
          <w:b/>
          <w:sz w:val="24"/>
          <w:szCs w:val="24"/>
        </w:rPr>
        <w:t xml:space="preserve">– Da Conakry a </w:t>
      </w:r>
      <w:proofErr w:type="spellStart"/>
      <w:r w:rsidRPr="00395B1D">
        <w:rPr>
          <w:b/>
          <w:sz w:val="24"/>
          <w:szCs w:val="24"/>
        </w:rPr>
        <w:t>Mamou</w:t>
      </w:r>
      <w:proofErr w:type="spellEnd"/>
      <w:r w:rsidRPr="00395B1D">
        <w:rPr>
          <w:b/>
          <w:sz w:val="24"/>
          <w:szCs w:val="24"/>
        </w:rPr>
        <w:t xml:space="preserve"> e </w:t>
      </w:r>
      <w:proofErr w:type="spellStart"/>
      <w:r w:rsidRPr="00395B1D">
        <w:rPr>
          <w:b/>
          <w:sz w:val="24"/>
          <w:szCs w:val="24"/>
        </w:rPr>
        <w:t>Dalaba</w:t>
      </w:r>
      <w:proofErr w:type="spellEnd"/>
    </w:p>
    <w:p w:rsidR="00290CE5" w:rsidRPr="00395B1D" w:rsidRDefault="00290CE5" w:rsidP="00290CE5">
      <w:pPr>
        <w:spacing w:after="0" w:line="240" w:lineRule="auto"/>
        <w:ind w:left="1134"/>
        <w:rPr>
          <w:sz w:val="24"/>
          <w:szCs w:val="24"/>
        </w:rPr>
      </w:pPr>
      <w:r w:rsidRPr="00395B1D">
        <w:rPr>
          <w:sz w:val="24"/>
          <w:szCs w:val="24"/>
        </w:rPr>
        <w:t xml:space="preserve">Partenza alla volta di </w:t>
      </w:r>
      <w:proofErr w:type="spellStart"/>
      <w:r w:rsidRPr="00395B1D">
        <w:rPr>
          <w:sz w:val="24"/>
          <w:szCs w:val="24"/>
        </w:rPr>
        <w:t>Mamou</w:t>
      </w:r>
      <w:proofErr w:type="spellEnd"/>
      <w:r w:rsidRPr="00395B1D">
        <w:rPr>
          <w:sz w:val="24"/>
          <w:szCs w:val="24"/>
        </w:rPr>
        <w:t>.</w:t>
      </w:r>
      <w:r w:rsidRPr="00395B1D">
        <w:rPr>
          <w:rFonts w:eastAsia="Times New Roman" w:cs="Arial"/>
          <w:sz w:val="24"/>
          <w:szCs w:val="24"/>
          <w:lang w:eastAsia="it-IT"/>
        </w:rPr>
        <w:t xml:space="preserve"> Siamo ai margini del </w:t>
      </w:r>
      <w:proofErr w:type="spellStart"/>
      <w:r w:rsidRPr="00395B1D">
        <w:rPr>
          <w:sz w:val="24"/>
          <w:szCs w:val="24"/>
          <w:shd w:val="clear" w:color="auto" w:fill="FFFFFF"/>
        </w:rPr>
        <w:t>Fouta</w:t>
      </w:r>
      <w:proofErr w:type="spellEnd"/>
      <w:r w:rsidRPr="00395B1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95B1D">
        <w:rPr>
          <w:sz w:val="24"/>
          <w:szCs w:val="24"/>
          <w:shd w:val="clear" w:color="auto" w:fill="FFFFFF"/>
        </w:rPr>
        <w:t>Djallon</w:t>
      </w:r>
      <w:proofErr w:type="spellEnd"/>
      <w:r w:rsidRPr="00395B1D">
        <w:rPr>
          <w:sz w:val="24"/>
          <w:szCs w:val="24"/>
          <w:shd w:val="clear" w:color="auto" w:fill="FFFFFF"/>
        </w:rPr>
        <w:t xml:space="preserve">, nella regione della Media Guinea. Qui vivono i </w:t>
      </w:r>
      <w:proofErr w:type="spellStart"/>
      <w:r w:rsidRPr="00395B1D">
        <w:rPr>
          <w:sz w:val="24"/>
          <w:szCs w:val="24"/>
          <w:shd w:val="clear" w:color="auto" w:fill="FFFFFF"/>
        </w:rPr>
        <w:t>Fulani</w:t>
      </w:r>
      <w:proofErr w:type="spellEnd"/>
      <w:r w:rsidRPr="00395B1D">
        <w:rPr>
          <w:sz w:val="24"/>
          <w:szCs w:val="24"/>
          <w:shd w:val="clear" w:color="auto" w:fill="FFFFFF"/>
        </w:rPr>
        <w:t xml:space="preserve"> o Fulbe, parola che nella loro lingua significa “libero”, infatti sono allevatori nomadi e commercianti. La tonalità di verde è sorprendente, la natura è incontaminata, avvolgente, cascate altissime, scimmiette per strada, montagne piene di vegetazione. </w:t>
      </w:r>
      <w:r w:rsidRPr="00395B1D">
        <w:rPr>
          <w:sz w:val="24"/>
          <w:szCs w:val="24"/>
        </w:rPr>
        <w:t xml:space="preserve">Trasferimento per </w:t>
      </w:r>
      <w:proofErr w:type="spellStart"/>
      <w:r w:rsidRPr="00395B1D">
        <w:rPr>
          <w:sz w:val="24"/>
          <w:szCs w:val="24"/>
        </w:rPr>
        <w:t>Dalaba</w:t>
      </w:r>
      <w:proofErr w:type="spellEnd"/>
      <w:r w:rsidRPr="00395B1D">
        <w:rPr>
          <w:sz w:val="24"/>
          <w:szCs w:val="24"/>
        </w:rPr>
        <w:t xml:space="preserve">. Un trasferimento intercalato da fermate: visita alla cooperativa dei cuoiai e ai mercati lungo la strada. Ci avvicineremo progressivamente ai contrafforti del </w:t>
      </w:r>
      <w:proofErr w:type="spellStart"/>
      <w:r w:rsidRPr="00395B1D">
        <w:rPr>
          <w:sz w:val="24"/>
          <w:szCs w:val="24"/>
        </w:rPr>
        <w:t>Fouta</w:t>
      </w:r>
      <w:proofErr w:type="spellEnd"/>
      <w:r w:rsidRPr="00395B1D">
        <w:rPr>
          <w:sz w:val="24"/>
          <w:szCs w:val="24"/>
        </w:rPr>
        <w:t xml:space="preserve"> </w:t>
      </w:r>
      <w:proofErr w:type="spellStart"/>
      <w:r w:rsidRPr="00395B1D">
        <w:rPr>
          <w:sz w:val="24"/>
          <w:szCs w:val="24"/>
        </w:rPr>
        <w:t>Djalon</w:t>
      </w:r>
      <w:proofErr w:type="spellEnd"/>
      <w:r w:rsidRPr="00395B1D">
        <w:rPr>
          <w:sz w:val="24"/>
          <w:szCs w:val="24"/>
        </w:rPr>
        <w:t xml:space="preserve">. </w:t>
      </w:r>
      <w:r w:rsidR="0040471D">
        <w:rPr>
          <w:sz w:val="24"/>
          <w:szCs w:val="24"/>
        </w:rPr>
        <w:t>V</w:t>
      </w:r>
      <w:r w:rsidRPr="00395B1D">
        <w:rPr>
          <w:sz w:val="24"/>
          <w:szCs w:val="24"/>
        </w:rPr>
        <w:t>isita della cittadina coloniale</w:t>
      </w:r>
      <w:r w:rsidR="0040471D">
        <w:rPr>
          <w:sz w:val="24"/>
          <w:szCs w:val="24"/>
        </w:rPr>
        <w:t xml:space="preserve"> di </w:t>
      </w:r>
      <w:proofErr w:type="spellStart"/>
      <w:r w:rsidR="0040471D">
        <w:rPr>
          <w:sz w:val="24"/>
          <w:szCs w:val="24"/>
        </w:rPr>
        <w:t>Dalaba</w:t>
      </w:r>
      <w:proofErr w:type="spellEnd"/>
      <w:r w:rsidRPr="00395B1D">
        <w:rPr>
          <w:sz w:val="24"/>
          <w:szCs w:val="24"/>
        </w:rPr>
        <w:t xml:space="preserve">: il giardino botanico del Cavaliere di </w:t>
      </w:r>
      <w:proofErr w:type="spellStart"/>
      <w:r w:rsidRPr="00395B1D">
        <w:rPr>
          <w:sz w:val="24"/>
          <w:szCs w:val="24"/>
        </w:rPr>
        <w:t>Boufflère</w:t>
      </w:r>
      <w:proofErr w:type="spellEnd"/>
      <w:r w:rsidRPr="00395B1D">
        <w:rPr>
          <w:sz w:val="24"/>
          <w:szCs w:val="24"/>
        </w:rPr>
        <w:t xml:space="preserve"> e la villa </w:t>
      </w:r>
      <w:proofErr w:type="spellStart"/>
      <w:r w:rsidRPr="00395B1D">
        <w:rPr>
          <w:sz w:val="24"/>
          <w:szCs w:val="24"/>
        </w:rPr>
        <w:t>Jeannine</w:t>
      </w:r>
      <w:proofErr w:type="spellEnd"/>
      <w:r w:rsidRPr="00395B1D">
        <w:rPr>
          <w:sz w:val="24"/>
          <w:szCs w:val="24"/>
        </w:rPr>
        <w:t xml:space="preserve">, ex residenza dei governatori francesi. Notte in hotel a </w:t>
      </w:r>
      <w:proofErr w:type="spellStart"/>
      <w:r w:rsidRPr="00395B1D">
        <w:rPr>
          <w:sz w:val="24"/>
          <w:szCs w:val="24"/>
        </w:rPr>
        <w:t>Dalaba</w:t>
      </w:r>
      <w:proofErr w:type="spellEnd"/>
      <w:r w:rsidRPr="00395B1D">
        <w:rPr>
          <w:sz w:val="24"/>
          <w:szCs w:val="24"/>
        </w:rPr>
        <w:t>.</w:t>
      </w:r>
    </w:p>
    <w:p w:rsidR="00290CE5" w:rsidRPr="00395B1D" w:rsidRDefault="00290CE5" w:rsidP="00290CE5">
      <w:pPr>
        <w:spacing w:after="0" w:line="240" w:lineRule="auto"/>
        <w:ind w:left="1134"/>
        <w:rPr>
          <w:sz w:val="24"/>
          <w:szCs w:val="24"/>
        </w:rPr>
      </w:pPr>
    </w:p>
    <w:p w:rsidR="00290CE5" w:rsidRPr="00395B1D" w:rsidRDefault="00290CE5" w:rsidP="00290CE5">
      <w:pPr>
        <w:spacing w:after="0" w:line="240" w:lineRule="auto"/>
        <w:ind w:left="1134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4° giorno</w:t>
      </w:r>
      <w:r w:rsidRPr="0040471D">
        <w:rPr>
          <w:b/>
          <w:sz w:val="24"/>
          <w:szCs w:val="24"/>
        </w:rPr>
        <w:t xml:space="preserve"> -</w:t>
      </w:r>
      <w:r w:rsidRPr="00395B1D">
        <w:rPr>
          <w:sz w:val="24"/>
          <w:szCs w:val="24"/>
        </w:rPr>
        <w:t xml:space="preserve"> </w:t>
      </w:r>
      <w:r w:rsidRPr="00395B1D">
        <w:rPr>
          <w:b/>
          <w:sz w:val="24"/>
          <w:szCs w:val="24"/>
        </w:rPr>
        <w:t xml:space="preserve">Da </w:t>
      </w:r>
      <w:proofErr w:type="spellStart"/>
      <w:r w:rsidRPr="00395B1D">
        <w:rPr>
          <w:b/>
          <w:sz w:val="24"/>
          <w:szCs w:val="24"/>
        </w:rPr>
        <w:t>Dalaba</w:t>
      </w:r>
      <w:proofErr w:type="spellEnd"/>
      <w:r w:rsidRPr="00395B1D">
        <w:rPr>
          <w:b/>
          <w:sz w:val="24"/>
          <w:szCs w:val="24"/>
        </w:rPr>
        <w:t xml:space="preserve"> a </w:t>
      </w:r>
      <w:proofErr w:type="spellStart"/>
      <w:r w:rsidRPr="00395B1D">
        <w:rPr>
          <w:b/>
          <w:sz w:val="24"/>
          <w:szCs w:val="24"/>
        </w:rPr>
        <w:t>Labé</w:t>
      </w:r>
      <w:proofErr w:type="spellEnd"/>
      <w:r w:rsidRPr="00395B1D">
        <w:rPr>
          <w:b/>
          <w:sz w:val="24"/>
          <w:szCs w:val="24"/>
        </w:rPr>
        <w:t xml:space="preserve"> passando per </w:t>
      </w:r>
      <w:proofErr w:type="spellStart"/>
      <w:r w:rsidRPr="00395B1D">
        <w:rPr>
          <w:b/>
          <w:sz w:val="24"/>
          <w:szCs w:val="24"/>
        </w:rPr>
        <w:t>Ainguel</w:t>
      </w:r>
      <w:proofErr w:type="spellEnd"/>
      <w:r w:rsidRPr="00395B1D">
        <w:rPr>
          <w:b/>
          <w:sz w:val="24"/>
          <w:szCs w:val="24"/>
        </w:rPr>
        <w:t>, alla scoperta delle falesie</w:t>
      </w:r>
    </w:p>
    <w:p w:rsidR="00290CE5" w:rsidRPr="00395B1D" w:rsidRDefault="00290CE5" w:rsidP="00290CE5">
      <w:pPr>
        <w:spacing w:after="0" w:line="240" w:lineRule="auto"/>
        <w:ind w:left="1134"/>
        <w:rPr>
          <w:b/>
          <w:sz w:val="24"/>
          <w:szCs w:val="24"/>
        </w:rPr>
      </w:pPr>
      <w:r w:rsidRPr="00395B1D">
        <w:rPr>
          <w:sz w:val="24"/>
          <w:szCs w:val="24"/>
        </w:rPr>
        <w:t xml:space="preserve">Non si può visitare il </w:t>
      </w:r>
      <w:proofErr w:type="spellStart"/>
      <w:r w:rsidRPr="00395B1D">
        <w:rPr>
          <w:sz w:val="24"/>
          <w:szCs w:val="24"/>
        </w:rPr>
        <w:t>Fouta</w:t>
      </w:r>
      <w:proofErr w:type="spellEnd"/>
      <w:r w:rsidRPr="00395B1D">
        <w:rPr>
          <w:sz w:val="24"/>
          <w:szCs w:val="24"/>
        </w:rPr>
        <w:t xml:space="preserve"> </w:t>
      </w:r>
      <w:proofErr w:type="spellStart"/>
      <w:r w:rsidRPr="00395B1D">
        <w:rPr>
          <w:sz w:val="24"/>
          <w:szCs w:val="24"/>
        </w:rPr>
        <w:t>Djalon</w:t>
      </w:r>
      <w:proofErr w:type="spellEnd"/>
      <w:r w:rsidRPr="00395B1D">
        <w:rPr>
          <w:sz w:val="24"/>
          <w:szCs w:val="24"/>
        </w:rPr>
        <w:t xml:space="preserve"> senza fare </w:t>
      </w:r>
      <w:proofErr w:type="spellStart"/>
      <w:r w:rsidRPr="00395B1D">
        <w:rPr>
          <w:sz w:val="24"/>
          <w:szCs w:val="24"/>
        </w:rPr>
        <w:t>treccking</w:t>
      </w:r>
      <w:proofErr w:type="spellEnd"/>
      <w:r w:rsidRPr="00395B1D">
        <w:rPr>
          <w:sz w:val="24"/>
          <w:szCs w:val="24"/>
        </w:rPr>
        <w:t>. Si perderebbero luoghi e scenari indimenticabili.</w:t>
      </w:r>
      <w:r w:rsidR="0040471D">
        <w:rPr>
          <w:sz w:val="24"/>
          <w:szCs w:val="24"/>
        </w:rPr>
        <w:t xml:space="preserve"> Quindi prepariamoci per una</w:t>
      </w:r>
      <w:r w:rsidRPr="00395B1D">
        <w:rPr>
          <w:sz w:val="24"/>
          <w:szCs w:val="24"/>
        </w:rPr>
        <w:t xml:space="preserve"> bella camminata p</w:t>
      </w:r>
      <w:r w:rsidR="0040471D">
        <w:rPr>
          <w:sz w:val="24"/>
          <w:szCs w:val="24"/>
        </w:rPr>
        <w:t>e</w:t>
      </w:r>
      <w:r w:rsidRPr="00395B1D">
        <w:rPr>
          <w:sz w:val="24"/>
          <w:szCs w:val="24"/>
        </w:rPr>
        <w:t xml:space="preserve">r scoprire le </w:t>
      </w:r>
      <w:r w:rsidRPr="00395B1D">
        <w:rPr>
          <w:sz w:val="24"/>
          <w:szCs w:val="24"/>
        </w:rPr>
        <w:lastRenderedPageBreak/>
        <w:t xml:space="preserve">falesie. Ci addentreremo nel luogo chiamato “Indiana Jones”, un labirinto di strette pareti di roccia. </w:t>
      </w:r>
      <w:r w:rsidRPr="00395B1D">
        <w:rPr>
          <w:rFonts w:cs="Arial"/>
          <w:sz w:val="24"/>
          <w:szCs w:val="24"/>
          <w:shd w:val="clear" w:color="auto" w:fill="FFFFFF"/>
        </w:rPr>
        <w:t xml:space="preserve">In molti punti, l'erosione idrica ha prodotto profondi canyon. Il massiccio del Futa </w:t>
      </w:r>
      <w:proofErr w:type="spellStart"/>
      <w:r w:rsidRPr="00395B1D">
        <w:rPr>
          <w:rFonts w:cs="Arial"/>
          <w:sz w:val="24"/>
          <w:szCs w:val="24"/>
          <w:shd w:val="clear" w:color="auto" w:fill="FFFFFF"/>
        </w:rPr>
        <w:t>Djalon</w:t>
      </w:r>
      <w:proofErr w:type="spellEnd"/>
      <w:r w:rsidRPr="00395B1D">
        <w:rPr>
          <w:rFonts w:cs="Arial"/>
          <w:sz w:val="24"/>
          <w:szCs w:val="24"/>
          <w:shd w:val="clear" w:color="auto" w:fill="FFFFFF"/>
        </w:rPr>
        <w:t xml:space="preserve"> è un importantissimo nodo idrografico dell'Africa occidentale, dal momento che molti dei principali fiumi della regione hanno le loro sorgenti qui e lo attraversano per lunghi tratti, generalmente incassati in profonde vallate (fiumi Niger, Gambia e Senegal)</w:t>
      </w:r>
      <w:r w:rsidR="00B8489E">
        <w:rPr>
          <w:rFonts w:cs="Arial"/>
          <w:sz w:val="24"/>
          <w:szCs w:val="24"/>
          <w:shd w:val="clear" w:color="auto" w:fill="FFFFFF"/>
        </w:rPr>
        <w:t>.</w:t>
      </w:r>
      <w:r w:rsidRPr="00395B1D">
        <w:rPr>
          <w:rStyle w:val="Collegamentoipertestuale"/>
          <w:rFonts w:cs="Arial"/>
          <w:color w:val="auto"/>
          <w:sz w:val="24"/>
          <w:szCs w:val="24"/>
          <w:shd w:val="clear" w:color="auto" w:fill="FFFFFF"/>
        </w:rPr>
        <w:t> </w:t>
      </w:r>
      <w:r w:rsidRPr="00B8489E">
        <w:rPr>
          <w:sz w:val="24"/>
          <w:szCs w:val="24"/>
        </w:rPr>
        <w:t>A</w:t>
      </w:r>
      <w:r w:rsidRPr="00395B1D">
        <w:rPr>
          <w:sz w:val="24"/>
          <w:szCs w:val="24"/>
          <w:shd w:val="clear" w:color="auto" w:fill="FFFFFF"/>
        </w:rPr>
        <w:t xml:space="preserve"> Pita visiteremo alcune delle cascate dei dintorni (</w:t>
      </w:r>
      <w:proofErr w:type="spellStart"/>
      <w:r w:rsidRPr="00395B1D">
        <w:rPr>
          <w:sz w:val="24"/>
          <w:szCs w:val="24"/>
          <w:shd w:val="clear" w:color="auto" w:fill="FFFFFF"/>
        </w:rPr>
        <w:t>Chutes</w:t>
      </w:r>
      <w:proofErr w:type="spellEnd"/>
      <w:r w:rsidRPr="00395B1D">
        <w:rPr>
          <w:sz w:val="24"/>
          <w:szCs w:val="24"/>
          <w:shd w:val="clear" w:color="auto" w:fill="FFFFFF"/>
        </w:rPr>
        <w:t xml:space="preserve"> de </w:t>
      </w:r>
      <w:proofErr w:type="spellStart"/>
      <w:r w:rsidRPr="00395B1D">
        <w:rPr>
          <w:sz w:val="24"/>
          <w:szCs w:val="24"/>
          <w:shd w:val="clear" w:color="auto" w:fill="FFFFFF"/>
        </w:rPr>
        <w:t>Ditinn</w:t>
      </w:r>
      <w:proofErr w:type="spellEnd"/>
      <w:r w:rsidRPr="00395B1D">
        <w:rPr>
          <w:sz w:val="24"/>
          <w:szCs w:val="24"/>
          <w:shd w:val="clear" w:color="auto" w:fill="FFFFFF"/>
        </w:rPr>
        <w:t xml:space="preserve"> alte 80 metri, </w:t>
      </w:r>
      <w:proofErr w:type="spellStart"/>
      <w:r w:rsidRPr="00395B1D">
        <w:rPr>
          <w:sz w:val="24"/>
          <w:szCs w:val="24"/>
          <w:shd w:val="clear" w:color="auto" w:fill="FFFFFF"/>
        </w:rPr>
        <w:t>Chutes</w:t>
      </w:r>
      <w:proofErr w:type="spellEnd"/>
      <w:r w:rsidRPr="00395B1D">
        <w:rPr>
          <w:sz w:val="24"/>
          <w:szCs w:val="24"/>
          <w:shd w:val="clear" w:color="auto" w:fill="FFFFFF"/>
        </w:rPr>
        <w:t xml:space="preserve"> de </w:t>
      </w:r>
      <w:proofErr w:type="spellStart"/>
      <w:r w:rsidRPr="00395B1D">
        <w:rPr>
          <w:sz w:val="24"/>
          <w:szCs w:val="24"/>
          <w:shd w:val="clear" w:color="auto" w:fill="FFFFFF"/>
        </w:rPr>
        <w:t>Garaya</w:t>
      </w:r>
      <w:proofErr w:type="spellEnd"/>
      <w:r w:rsidRPr="00395B1D">
        <w:rPr>
          <w:sz w:val="24"/>
          <w:szCs w:val="24"/>
          <w:shd w:val="clear" w:color="auto" w:fill="FFFFFF"/>
        </w:rPr>
        <w:t xml:space="preserve"> o le </w:t>
      </w:r>
      <w:r w:rsidR="003E7E5D">
        <w:rPr>
          <w:sz w:val="24"/>
          <w:szCs w:val="24"/>
          <w:shd w:val="clear" w:color="auto" w:fill="FFFFFF"/>
        </w:rPr>
        <w:t xml:space="preserve">suggestive </w:t>
      </w:r>
      <w:proofErr w:type="spellStart"/>
      <w:r w:rsidR="003E7E5D">
        <w:rPr>
          <w:sz w:val="24"/>
          <w:szCs w:val="24"/>
          <w:shd w:val="clear" w:color="auto" w:fill="FFFFFF"/>
        </w:rPr>
        <w:t>Chutes</w:t>
      </w:r>
      <w:proofErr w:type="spellEnd"/>
      <w:r w:rsidR="003E7E5D">
        <w:rPr>
          <w:sz w:val="24"/>
          <w:szCs w:val="24"/>
          <w:shd w:val="clear" w:color="auto" w:fill="FFFFFF"/>
        </w:rPr>
        <w:t xml:space="preserve"> de </w:t>
      </w:r>
      <w:proofErr w:type="spellStart"/>
      <w:r w:rsidR="003E7E5D">
        <w:rPr>
          <w:sz w:val="24"/>
          <w:szCs w:val="24"/>
          <w:shd w:val="clear" w:color="auto" w:fill="FFFFFF"/>
        </w:rPr>
        <w:t>Kambadaga</w:t>
      </w:r>
      <w:proofErr w:type="spellEnd"/>
      <w:r w:rsidR="003E7E5D">
        <w:rPr>
          <w:sz w:val="24"/>
          <w:szCs w:val="24"/>
          <w:shd w:val="clear" w:color="auto" w:fill="FFFFFF"/>
        </w:rPr>
        <w:t xml:space="preserve"> o</w:t>
      </w:r>
      <w:r w:rsidRPr="00395B1D">
        <w:rPr>
          <w:sz w:val="24"/>
          <w:szCs w:val="24"/>
          <w:shd w:val="clear" w:color="auto" w:fill="FFFFFF"/>
        </w:rPr>
        <w:t xml:space="preserve"> le </w:t>
      </w:r>
      <w:proofErr w:type="spellStart"/>
      <w:r w:rsidRPr="00395B1D">
        <w:rPr>
          <w:sz w:val="24"/>
          <w:szCs w:val="24"/>
          <w:shd w:val="clear" w:color="auto" w:fill="FFFFFF"/>
        </w:rPr>
        <w:t>Chu</w:t>
      </w:r>
      <w:r w:rsidR="00B8489E">
        <w:rPr>
          <w:sz w:val="24"/>
          <w:szCs w:val="24"/>
          <w:shd w:val="clear" w:color="auto" w:fill="FFFFFF"/>
        </w:rPr>
        <w:t>tes</w:t>
      </w:r>
      <w:proofErr w:type="spellEnd"/>
      <w:r w:rsidR="00B8489E">
        <w:rPr>
          <w:sz w:val="24"/>
          <w:szCs w:val="24"/>
          <w:shd w:val="clear" w:color="auto" w:fill="FFFFFF"/>
        </w:rPr>
        <w:t xml:space="preserve"> </w:t>
      </w:r>
      <w:proofErr w:type="spellStart"/>
      <w:r w:rsidR="00B8489E">
        <w:rPr>
          <w:sz w:val="24"/>
          <w:szCs w:val="24"/>
          <w:shd w:val="clear" w:color="auto" w:fill="FFFFFF"/>
        </w:rPr>
        <w:t>du</w:t>
      </w:r>
      <w:proofErr w:type="spellEnd"/>
      <w:r w:rsidR="00B8489E">
        <w:rPr>
          <w:sz w:val="24"/>
          <w:szCs w:val="24"/>
          <w:shd w:val="clear" w:color="auto" w:fill="FFFFFF"/>
        </w:rPr>
        <w:t xml:space="preserve"> </w:t>
      </w:r>
      <w:proofErr w:type="spellStart"/>
      <w:r w:rsidR="00B8489E">
        <w:rPr>
          <w:sz w:val="24"/>
          <w:szCs w:val="24"/>
          <w:shd w:val="clear" w:color="auto" w:fill="FFFFFF"/>
        </w:rPr>
        <w:t>Kinkon</w:t>
      </w:r>
      <w:proofErr w:type="spellEnd"/>
      <w:r w:rsidRPr="00395B1D">
        <w:rPr>
          <w:sz w:val="24"/>
          <w:szCs w:val="24"/>
          <w:shd w:val="clear" w:color="auto" w:fill="FFFFFF"/>
        </w:rPr>
        <w:t xml:space="preserve">). Arrivo in serata a </w:t>
      </w:r>
      <w:proofErr w:type="spellStart"/>
      <w:r w:rsidRPr="00395B1D">
        <w:rPr>
          <w:sz w:val="24"/>
          <w:szCs w:val="24"/>
          <w:shd w:val="clear" w:color="auto" w:fill="FFFFFF"/>
        </w:rPr>
        <w:t>Labé</w:t>
      </w:r>
      <w:proofErr w:type="spellEnd"/>
      <w:r w:rsidRPr="00395B1D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395B1D">
        <w:rPr>
          <w:sz w:val="24"/>
          <w:szCs w:val="24"/>
          <w:shd w:val="clear" w:color="auto" w:fill="FFFFFF"/>
        </w:rPr>
        <w:t>Labé</w:t>
      </w:r>
      <w:proofErr w:type="spellEnd"/>
      <w:r w:rsidRPr="00395B1D">
        <w:rPr>
          <w:sz w:val="24"/>
          <w:szCs w:val="24"/>
          <w:shd w:val="clear" w:color="auto" w:fill="FFFFFF"/>
        </w:rPr>
        <w:t xml:space="preserve"> è una interessante cittadina, che ci permetterà di approfondire gli aspetti culturali e sociali di questa regione.</w:t>
      </w:r>
    </w:p>
    <w:p w:rsidR="00290CE5" w:rsidRPr="00395B1D" w:rsidRDefault="00290CE5" w:rsidP="00290CE5">
      <w:pPr>
        <w:spacing w:after="0" w:line="240" w:lineRule="auto"/>
        <w:ind w:left="1134"/>
        <w:rPr>
          <w:sz w:val="24"/>
          <w:szCs w:val="24"/>
        </w:rPr>
      </w:pPr>
    </w:p>
    <w:p w:rsidR="00290CE5" w:rsidRPr="00395B1D" w:rsidRDefault="00290CE5" w:rsidP="00290CE5">
      <w:pPr>
        <w:spacing w:after="0" w:line="240" w:lineRule="auto"/>
        <w:ind w:left="113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5° giorno</w:t>
      </w:r>
      <w:r w:rsidRPr="0040471D">
        <w:rPr>
          <w:b/>
          <w:color w:val="FF0000"/>
          <w:sz w:val="24"/>
          <w:szCs w:val="24"/>
        </w:rPr>
        <w:t xml:space="preserve"> </w:t>
      </w:r>
      <w:r w:rsidRPr="0040471D">
        <w:rPr>
          <w:b/>
          <w:sz w:val="24"/>
          <w:szCs w:val="24"/>
        </w:rPr>
        <w:t>–</w:t>
      </w:r>
      <w:r w:rsidRPr="00395B1D">
        <w:rPr>
          <w:sz w:val="24"/>
          <w:szCs w:val="24"/>
        </w:rPr>
        <w:t xml:space="preserve"> </w:t>
      </w:r>
      <w:r w:rsidRPr="0040471D">
        <w:rPr>
          <w:b/>
          <w:sz w:val="24"/>
          <w:szCs w:val="24"/>
        </w:rPr>
        <w:t>Continua la scoperta delle falesie</w:t>
      </w:r>
    </w:p>
    <w:p w:rsidR="00290CE5" w:rsidRDefault="00290CE5" w:rsidP="00290CE5">
      <w:pPr>
        <w:spacing w:after="0" w:line="240" w:lineRule="auto"/>
        <w:ind w:left="1134"/>
        <w:rPr>
          <w:sz w:val="24"/>
          <w:szCs w:val="24"/>
        </w:rPr>
      </w:pPr>
      <w:r w:rsidRPr="00395B1D">
        <w:rPr>
          <w:sz w:val="24"/>
          <w:szCs w:val="24"/>
        </w:rPr>
        <w:t xml:space="preserve">Di buon mattino discesa a piedi verso </w:t>
      </w:r>
      <w:proofErr w:type="spellStart"/>
      <w:r w:rsidRPr="00395B1D">
        <w:rPr>
          <w:sz w:val="24"/>
          <w:szCs w:val="24"/>
        </w:rPr>
        <w:t>Tountin</w:t>
      </w:r>
      <w:proofErr w:type="spellEnd"/>
      <w:r w:rsidRPr="00395B1D">
        <w:rPr>
          <w:sz w:val="24"/>
          <w:szCs w:val="24"/>
        </w:rPr>
        <w:t xml:space="preserve"> </w:t>
      </w:r>
      <w:proofErr w:type="spellStart"/>
      <w:r w:rsidRPr="00395B1D">
        <w:rPr>
          <w:sz w:val="24"/>
          <w:szCs w:val="24"/>
        </w:rPr>
        <w:t>Bonodji</w:t>
      </w:r>
      <w:proofErr w:type="spellEnd"/>
      <w:r w:rsidRPr="00395B1D">
        <w:rPr>
          <w:sz w:val="24"/>
          <w:szCs w:val="24"/>
        </w:rPr>
        <w:t xml:space="preserve">, la </w:t>
      </w:r>
      <w:proofErr w:type="gramStart"/>
      <w:r w:rsidRPr="00395B1D">
        <w:rPr>
          <w:sz w:val="24"/>
          <w:szCs w:val="24"/>
        </w:rPr>
        <w:t>« FALESIA</w:t>
      </w:r>
      <w:proofErr w:type="gramEnd"/>
      <w:r w:rsidRPr="00395B1D">
        <w:rPr>
          <w:sz w:val="24"/>
          <w:szCs w:val="24"/>
        </w:rPr>
        <w:t xml:space="preserve"> DELLE IENE » , imponente formazione rocciosa frutto dell’erosione. A seguire discesa dei contrafforti del </w:t>
      </w:r>
      <w:proofErr w:type="spellStart"/>
      <w:r w:rsidRPr="00395B1D">
        <w:rPr>
          <w:sz w:val="24"/>
          <w:szCs w:val="24"/>
        </w:rPr>
        <w:t>Fouta</w:t>
      </w:r>
      <w:proofErr w:type="spellEnd"/>
      <w:r w:rsidRPr="00395B1D">
        <w:rPr>
          <w:sz w:val="24"/>
          <w:szCs w:val="24"/>
        </w:rPr>
        <w:t xml:space="preserve"> </w:t>
      </w:r>
      <w:proofErr w:type="spellStart"/>
      <w:r w:rsidRPr="00395B1D">
        <w:rPr>
          <w:sz w:val="24"/>
          <w:szCs w:val="24"/>
        </w:rPr>
        <w:t>Djalon</w:t>
      </w:r>
      <w:proofErr w:type="spellEnd"/>
      <w:r w:rsidRPr="00395B1D">
        <w:rPr>
          <w:sz w:val="24"/>
          <w:szCs w:val="24"/>
        </w:rPr>
        <w:t xml:space="preserve"> passando per la valle di </w:t>
      </w:r>
      <w:proofErr w:type="spellStart"/>
      <w:r w:rsidRPr="00395B1D">
        <w:rPr>
          <w:sz w:val="24"/>
          <w:szCs w:val="24"/>
        </w:rPr>
        <w:t>Kokoulo</w:t>
      </w:r>
      <w:proofErr w:type="spellEnd"/>
      <w:r w:rsidRPr="00395B1D">
        <w:rPr>
          <w:sz w:val="24"/>
          <w:szCs w:val="24"/>
        </w:rPr>
        <w:t xml:space="preserve">, attraversata anche dal celebre esploratore René </w:t>
      </w:r>
      <w:proofErr w:type="spellStart"/>
      <w:r w:rsidRPr="00395B1D">
        <w:rPr>
          <w:sz w:val="24"/>
          <w:szCs w:val="24"/>
        </w:rPr>
        <w:t>Caillé</w:t>
      </w:r>
      <w:proofErr w:type="spellEnd"/>
      <w:r w:rsidRPr="00395B1D">
        <w:rPr>
          <w:sz w:val="24"/>
          <w:szCs w:val="24"/>
        </w:rPr>
        <w:t xml:space="preserve">, primo europeo a raggiungere la città carovaniera di </w:t>
      </w:r>
      <w:proofErr w:type="spellStart"/>
      <w:r w:rsidRPr="00395B1D">
        <w:rPr>
          <w:sz w:val="24"/>
          <w:szCs w:val="24"/>
        </w:rPr>
        <w:t>Timbuktu</w:t>
      </w:r>
      <w:proofErr w:type="spellEnd"/>
      <w:r w:rsidRPr="00395B1D">
        <w:rPr>
          <w:sz w:val="24"/>
          <w:szCs w:val="24"/>
        </w:rPr>
        <w:t xml:space="preserve"> e tornare indietro. Pranzo pic-nic a bordo di una piscina naturale. Risalit</w:t>
      </w:r>
      <w:r w:rsidR="00B8489E">
        <w:rPr>
          <w:sz w:val="24"/>
          <w:szCs w:val="24"/>
        </w:rPr>
        <w:t>a della falesia attraverso alcune</w:t>
      </w:r>
      <w:r w:rsidRPr="00395B1D">
        <w:rPr>
          <w:sz w:val="24"/>
          <w:szCs w:val="24"/>
        </w:rPr>
        <w:t xml:space="preserve"> vertiginose scale tradizionali in </w:t>
      </w:r>
      <w:proofErr w:type="spellStart"/>
      <w:r w:rsidRPr="00395B1D">
        <w:rPr>
          <w:sz w:val="24"/>
          <w:szCs w:val="24"/>
        </w:rPr>
        <w:t>bambou</w:t>
      </w:r>
      <w:proofErr w:type="spellEnd"/>
      <w:r w:rsidRPr="00395B1D">
        <w:rPr>
          <w:sz w:val="24"/>
          <w:szCs w:val="24"/>
        </w:rPr>
        <w:t>, per un’emozione che rest</w:t>
      </w:r>
      <w:r w:rsidR="00B8489E">
        <w:rPr>
          <w:sz w:val="24"/>
          <w:szCs w:val="24"/>
        </w:rPr>
        <w:t>erà sempre impressa nella</w:t>
      </w:r>
      <w:r w:rsidRPr="00395B1D">
        <w:rPr>
          <w:sz w:val="24"/>
          <w:szCs w:val="24"/>
        </w:rPr>
        <w:t xml:space="preserve"> memoria. </w:t>
      </w:r>
    </w:p>
    <w:p w:rsidR="00290CE5" w:rsidRPr="00395B1D" w:rsidRDefault="00290CE5" w:rsidP="00290CE5">
      <w:pPr>
        <w:spacing w:after="0" w:line="240" w:lineRule="auto"/>
        <w:ind w:left="1134"/>
        <w:rPr>
          <w:sz w:val="24"/>
          <w:szCs w:val="24"/>
        </w:rPr>
      </w:pPr>
    </w:p>
    <w:p w:rsidR="0040471D" w:rsidRDefault="00290CE5" w:rsidP="00290CE5">
      <w:pPr>
        <w:spacing w:after="0" w:line="240" w:lineRule="auto"/>
        <w:ind w:left="1134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6° giorno</w:t>
      </w:r>
      <w:r w:rsidRPr="00395B1D">
        <w:rPr>
          <w:sz w:val="24"/>
          <w:szCs w:val="24"/>
        </w:rPr>
        <w:t xml:space="preserve"> </w:t>
      </w:r>
      <w:r w:rsidRPr="0040471D">
        <w:rPr>
          <w:b/>
          <w:sz w:val="24"/>
          <w:szCs w:val="24"/>
        </w:rPr>
        <w:t xml:space="preserve">– </w:t>
      </w:r>
      <w:r w:rsidR="00B8489E">
        <w:rPr>
          <w:b/>
          <w:sz w:val="24"/>
          <w:szCs w:val="24"/>
        </w:rPr>
        <w:t>Visita alla Dame de</w:t>
      </w:r>
      <w:r w:rsidR="0040471D">
        <w:rPr>
          <w:b/>
          <w:sz w:val="24"/>
          <w:szCs w:val="24"/>
        </w:rPr>
        <w:t xml:space="preserve"> Mali</w:t>
      </w:r>
    </w:p>
    <w:p w:rsidR="00290CE5" w:rsidRDefault="00290CE5" w:rsidP="00290CE5">
      <w:pPr>
        <w:spacing w:after="0" w:line="240" w:lineRule="auto"/>
        <w:ind w:left="1134"/>
        <w:rPr>
          <w:rFonts w:eastAsia="Times New Roman" w:cs="Arial"/>
          <w:sz w:val="24"/>
          <w:szCs w:val="24"/>
          <w:lang w:eastAsia="it-IT"/>
        </w:rPr>
      </w:pPr>
      <w:r w:rsidRPr="00395B1D">
        <w:rPr>
          <w:sz w:val="24"/>
          <w:szCs w:val="24"/>
        </w:rPr>
        <w:t xml:space="preserve">Procedendo verso nord, in direzione della cittadina di Mali, troveremo le vette più alte del Futa </w:t>
      </w:r>
      <w:proofErr w:type="spellStart"/>
      <w:r w:rsidRPr="00395B1D">
        <w:rPr>
          <w:sz w:val="24"/>
          <w:szCs w:val="24"/>
        </w:rPr>
        <w:t>Djalon</w:t>
      </w:r>
      <w:proofErr w:type="spellEnd"/>
      <w:r w:rsidRPr="00395B1D">
        <w:rPr>
          <w:sz w:val="24"/>
          <w:szCs w:val="24"/>
        </w:rPr>
        <w:t xml:space="preserve">. </w:t>
      </w:r>
      <w:r w:rsidRPr="00395B1D">
        <w:rPr>
          <w:rFonts w:eastAsia="Times New Roman" w:cs="Arial"/>
          <w:sz w:val="24"/>
          <w:szCs w:val="24"/>
          <w:lang w:eastAsia="it-IT"/>
        </w:rPr>
        <w:t xml:space="preserve">Il punto più alto è a quota 1.500 metri sul Monte </w:t>
      </w:r>
      <w:proofErr w:type="spellStart"/>
      <w:r w:rsidRPr="00395B1D">
        <w:rPr>
          <w:rFonts w:eastAsia="Times New Roman" w:cs="Arial"/>
          <w:sz w:val="24"/>
          <w:szCs w:val="24"/>
          <w:lang w:eastAsia="it-IT"/>
        </w:rPr>
        <w:t>Loura</w:t>
      </w:r>
      <w:proofErr w:type="spellEnd"/>
      <w:r w:rsidRPr="00395B1D">
        <w:rPr>
          <w:rFonts w:eastAsia="Times New Roman" w:cs="Arial"/>
          <w:sz w:val="24"/>
          <w:szCs w:val="24"/>
          <w:lang w:eastAsia="it-IT"/>
        </w:rPr>
        <w:t>, la cui formazione rocciosa ricorda il profilo di una donna, </w:t>
      </w:r>
      <w:r w:rsidRPr="00395B1D">
        <w:rPr>
          <w:rFonts w:eastAsia="Times New Roman" w:cs="Arial"/>
          <w:i/>
          <w:iCs/>
          <w:sz w:val="24"/>
          <w:szCs w:val="24"/>
          <w:bdr w:val="none" w:sz="0" w:space="0" w:color="auto" w:frame="1"/>
          <w:lang w:eastAsia="it-IT"/>
        </w:rPr>
        <w:t>La Dame de Mali</w:t>
      </w:r>
      <w:r w:rsidR="003E7E5D">
        <w:rPr>
          <w:rFonts w:eastAsia="Times New Roman" w:cs="Arial"/>
          <w:sz w:val="24"/>
          <w:szCs w:val="24"/>
          <w:lang w:eastAsia="it-IT"/>
        </w:rPr>
        <w:t>, avvolta da un fitto mistero.</w:t>
      </w:r>
    </w:p>
    <w:p w:rsidR="00290CE5" w:rsidRPr="00395B1D" w:rsidRDefault="00290CE5" w:rsidP="00290CE5">
      <w:pPr>
        <w:spacing w:after="0" w:line="240" w:lineRule="auto"/>
        <w:ind w:left="1134"/>
        <w:rPr>
          <w:sz w:val="24"/>
          <w:szCs w:val="24"/>
        </w:rPr>
      </w:pPr>
    </w:p>
    <w:p w:rsidR="00290CE5" w:rsidRPr="00395B1D" w:rsidRDefault="00290CE5" w:rsidP="00290CE5">
      <w:pPr>
        <w:spacing w:after="0" w:line="240" w:lineRule="auto"/>
        <w:ind w:left="113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7° giorno</w:t>
      </w:r>
      <w:r w:rsidRPr="00395B1D">
        <w:rPr>
          <w:sz w:val="24"/>
          <w:szCs w:val="24"/>
        </w:rPr>
        <w:t xml:space="preserve"> </w:t>
      </w:r>
      <w:r w:rsidRPr="0040471D">
        <w:rPr>
          <w:b/>
          <w:sz w:val="24"/>
          <w:szCs w:val="24"/>
        </w:rPr>
        <w:t xml:space="preserve">– Da Mali a </w:t>
      </w:r>
      <w:proofErr w:type="spellStart"/>
      <w:r w:rsidRPr="0040471D">
        <w:rPr>
          <w:b/>
          <w:sz w:val="24"/>
          <w:szCs w:val="24"/>
        </w:rPr>
        <w:t>Kambadaga</w:t>
      </w:r>
      <w:proofErr w:type="spellEnd"/>
    </w:p>
    <w:p w:rsidR="00290CE5" w:rsidRDefault="00290CE5" w:rsidP="00290CE5">
      <w:pPr>
        <w:spacing w:after="0" w:line="240" w:lineRule="auto"/>
        <w:ind w:left="1134"/>
        <w:rPr>
          <w:sz w:val="24"/>
          <w:szCs w:val="24"/>
        </w:rPr>
      </w:pPr>
      <w:r w:rsidRPr="00395B1D">
        <w:rPr>
          <w:sz w:val="24"/>
          <w:szCs w:val="24"/>
        </w:rPr>
        <w:t>I villaggi della Guinea non sono collegati da vere e proprie strade</w:t>
      </w:r>
      <w:r w:rsidR="00B8489E">
        <w:rPr>
          <w:sz w:val="24"/>
          <w:szCs w:val="24"/>
        </w:rPr>
        <w:t xml:space="preserve"> ma piuttosto da piste. O</w:t>
      </w:r>
      <w:r w:rsidRPr="00395B1D">
        <w:rPr>
          <w:sz w:val="24"/>
          <w:szCs w:val="24"/>
        </w:rPr>
        <w:t xml:space="preserve">ggi inizieremo il nostro viaggio a ritroso per andare a vedere le belle cascate di </w:t>
      </w:r>
      <w:proofErr w:type="spellStart"/>
      <w:r w:rsidRPr="00395B1D">
        <w:rPr>
          <w:sz w:val="24"/>
          <w:szCs w:val="24"/>
        </w:rPr>
        <w:t>Kambadaga</w:t>
      </w:r>
      <w:proofErr w:type="spellEnd"/>
      <w:r w:rsidRPr="00395B1D">
        <w:rPr>
          <w:sz w:val="24"/>
          <w:szCs w:val="24"/>
        </w:rPr>
        <w:t xml:space="preserve"> passando per </w:t>
      </w:r>
      <w:proofErr w:type="spellStart"/>
      <w:r w:rsidRPr="00395B1D">
        <w:rPr>
          <w:sz w:val="24"/>
          <w:szCs w:val="24"/>
        </w:rPr>
        <w:t>Labé</w:t>
      </w:r>
      <w:proofErr w:type="spellEnd"/>
      <w:r w:rsidRPr="00395B1D">
        <w:rPr>
          <w:sz w:val="24"/>
          <w:szCs w:val="24"/>
        </w:rPr>
        <w:t>.</w:t>
      </w:r>
      <w:r w:rsidR="00B8489E">
        <w:rPr>
          <w:sz w:val="24"/>
          <w:szCs w:val="24"/>
        </w:rPr>
        <w:t xml:space="preserve"> Dopo</w:t>
      </w:r>
      <w:r w:rsidRPr="00395B1D">
        <w:rPr>
          <w:sz w:val="24"/>
          <w:szCs w:val="24"/>
        </w:rPr>
        <w:t xml:space="preserve"> colazione</w:t>
      </w:r>
      <w:r w:rsidR="00B8489E">
        <w:rPr>
          <w:sz w:val="24"/>
          <w:szCs w:val="24"/>
        </w:rPr>
        <w:t>,</w:t>
      </w:r>
      <w:r w:rsidRPr="00395B1D">
        <w:rPr>
          <w:sz w:val="24"/>
          <w:szCs w:val="24"/>
        </w:rPr>
        <w:t xml:space="preserve"> attraverseremo un ponte di liane sulla </w:t>
      </w:r>
      <w:proofErr w:type="spellStart"/>
      <w:r w:rsidRPr="00395B1D">
        <w:rPr>
          <w:sz w:val="24"/>
          <w:szCs w:val="24"/>
        </w:rPr>
        <w:t>Fetoré</w:t>
      </w:r>
      <w:proofErr w:type="spellEnd"/>
      <w:r w:rsidRPr="00395B1D">
        <w:rPr>
          <w:sz w:val="24"/>
          <w:szCs w:val="24"/>
        </w:rPr>
        <w:t xml:space="preserve"> per un’ultima volta e scaleremo una piccola collina per ammirare il panorama su tutta la vallata. Passeremo in numerosi piccoli villaggi dove fare</w:t>
      </w:r>
      <w:r w:rsidR="00B8489E">
        <w:rPr>
          <w:sz w:val="24"/>
          <w:szCs w:val="24"/>
        </w:rPr>
        <w:t xml:space="preserve"> una piccola sosta per parlare</w:t>
      </w:r>
      <w:r w:rsidRPr="00395B1D">
        <w:rPr>
          <w:sz w:val="24"/>
          <w:szCs w:val="24"/>
        </w:rPr>
        <w:t xml:space="preserve"> con gli abitanti prima di riprendere il nostro cammino. Pranzo pic-nic. Trasferimento in 4x4 verso KAMBAGADA e le sue impressionanti cascate, con uno stop lungo il tragitto a PITA per visitare i tessitori tradizionali. Possibilità di un bagno rinfrescante</w:t>
      </w:r>
    </w:p>
    <w:p w:rsidR="00290CE5" w:rsidRPr="00395B1D" w:rsidRDefault="00290CE5" w:rsidP="00290CE5">
      <w:pPr>
        <w:spacing w:after="0" w:line="240" w:lineRule="auto"/>
        <w:ind w:left="1134"/>
        <w:rPr>
          <w:sz w:val="24"/>
          <w:szCs w:val="24"/>
        </w:rPr>
      </w:pPr>
    </w:p>
    <w:p w:rsidR="00290CE5" w:rsidRPr="00395B1D" w:rsidRDefault="00290CE5" w:rsidP="00290CE5">
      <w:pPr>
        <w:spacing w:after="0" w:line="240" w:lineRule="auto"/>
        <w:ind w:left="113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8° giorno</w:t>
      </w:r>
      <w:r w:rsidRPr="00395B1D">
        <w:rPr>
          <w:sz w:val="24"/>
          <w:szCs w:val="24"/>
        </w:rPr>
        <w:t xml:space="preserve"> </w:t>
      </w:r>
      <w:r w:rsidRPr="0040471D">
        <w:rPr>
          <w:b/>
          <w:sz w:val="24"/>
          <w:szCs w:val="24"/>
        </w:rPr>
        <w:t xml:space="preserve">- </w:t>
      </w:r>
      <w:proofErr w:type="spellStart"/>
      <w:r w:rsidRPr="0040471D">
        <w:rPr>
          <w:b/>
          <w:sz w:val="24"/>
          <w:szCs w:val="24"/>
        </w:rPr>
        <w:t>Kambadaga</w:t>
      </w:r>
      <w:proofErr w:type="spellEnd"/>
      <w:r w:rsidRPr="0040471D">
        <w:rPr>
          <w:b/>
          <w:sz w:val="24"/>
          <w:szCs w:val="24"/>
        </w:rPr>
        <w:t>/</w:t>
      </w:r>
      <w:proofErr w:type="spellStart"/>
      <w:r w:rsidRPr="0040471D">
        <w:rPr>
          <w:b/>
          <w:sz w:val="24"/>
          <w:szCs w:val="24"/>
        </w:rPr>
        <w:t>Dalaba</w:t>
      </w:r>
      <w:proofErr w:type="spellEnd"/>
      <w:r w:rsidRPr="0040471D">
        <w:rPr>
          <w:b/>
          <w:sz w:val="24"/>
          <w:szCs w:val="24"/>
        </w:rPr>
        <w:t>/</w:t>
      </w:r>
      <w:proofErr w:type="spellStart"/>
      <w:r w:rsidRPr="0040471D">
        <w:rPr>
          <w:b/>
          <w:sz w:val="24"/>
          <w:szCs w:val="24"/>
        </w:rPr>
        <w:t>Kouroussa</w:t>
      </w:r>
      <w:proofErr w:type="spellEnd"/>
      <w:r w:rsidRPr="0040471D">
        <w:rPr>
          <w:b/>
          <w:sz w:val="24"/>
          <w:szCs w:val="24"/>
        </w:rPr>
        <w:t>/Kankan</w:t>
      </w:r>
    </w:p>
    <w:p w:rsidR="00290CE5" w:rsidRDefault="00290CE5" w:rsidP="00290CE5">
      <w:pPr>
        <w:spacing w:after="0" w:line="240" w:lineRule="auto"/>
        <w:ind w:left="1134"/>
        <w:rPr>
          <w:sz w:val="24"/>
          <w:szCs w:val="24"/>
        </w:rPr>
      </w:pPr>
      <w:r w:rsidRPr="00395B1D">
        <w:rPr>
          <w:sz w:val="24"/>
          <w:szCs w:val="24"/>
        </w:rPr>
        <w:t xml:space="preserve">Partenza alla volta di </w:t>
      </w:r>
      <w:proofErr w:type="spellStart"/>
      <w:r w:rsidRPr="00395B1D">
        <w:rPr>
          <w:sz w:val="24"/>
          <w:szCs w:val="24"/>
        </w:rPr>
        <w:t>Kouroussa</w:t>
      </w:r>
      <w:proofErr w:type="spellEnd"/>
      <w:r w:rsidRPr="00395B1D">
        <w:rPr>
          <w:sz w:val="24"/>
          <w:szCs w:val="24"/>
        </w:rPr>
        <w:t xml:space="preserve"> nel Parco Nazionale dell’Alto Niger. Ci troviamo nella regione dell’Alta Guinea dove vive il popolo </w:t>
      </w:r>
      <w:proofErr w:type="spellStart"/>
      <w:r w:rsidRPr="00395B1D">
        <w:rPr>
          <w:sz w:val="24"/>
          <w:szCs w:val="24"/>
        </w:rPr>
        <w:t>Malinké</w:t>
      </w:r>
      <w:proofErr w:type="spellEnd"/>
      <w:r w:rsidRPr="00395B1D">
        <w:rPr>
          <w:sz w:val="24"/>
          <w:szCs w:val="24"/>
        </w:rPr>
        <w:t>. Prose</w:t>
      </w:r>
      <w:r w:rsidR="00B8489E">
        <w:rPr>
          <w:sz w:val="24"/>
          <w:szCs w:val="24"/>
        </w:rPr>
        <w:t>g</w:t>
      </w:r>
      <w:r w:rsidRPr="00395B1D">
        <w:rPr>
          <w:sz w:val="24"/>
          <w:szCs w:val="24"/>
        </w:rPr>
        <w:t>uimento per Kankan. Pranzo e visita della cittadina di KANKAN, capitale della scultura</w:t>
      </w:r>
      <w:r w:rsidR="00B8489E">
        <w:rPr>
          <w:sz w:val="24"/>
          <w:szCs w:val="24"/>
        </w:rPr>
        <w:t>,</w:t>
      </w:r>
      <w:r w:rsidRPr="00395B1D">
        <w:rPr>
          <w:sz w:val="24"/>
          <w:szCs w:val="24"/>
        </w:rPr>
        <w:t xml:space="preserve"> dove la famiglia </w:t>
      </w:r>
      <w:proofErr w:type="spellStart"/>
      <w:r w:rsidRPr="00395B1D">
        <w:rPr>
          <w:sz w:val="24"/>
          <w:szCs w:val="24"/>
        </w:rPr>
        <w:t>Sidimé</w:t>
      </w:r>
      <w:proofErr w:type="spellEnd"/>
      <w:r w:rsidRPr="00395B1D">
        <w:rPr>
          <w:sz w:val="24"/>
          <w:szCs w:val="24"/>
        </w:rPr>
        <w:t xml:space="preserve"> </w:t>
      </w:r>
      <w:proofErr w:type="spellStart"/>
      <w:r w:rsidRPr="00395B1D">
        <w:rPr>
          <w:sz w:val="24"/>
          <w:szCs w:val="24"/>
        </w:rPr>
        <w:t>é</w:t>
      </w:r>
      <w:proofErr w:type="spellEnd"/>
      <w:r w:rsidRPr="00395B1D">
        <w:rPr>
          <w:sz w:val="24"/>
          <w:szCs w:val="24"/>
        </w:rPr>
        <w:t xml:space="preserve"> conosciuta da secoli per il</w:t>
      </w:r>
      <w:r w:rsidR="00B8489E">
        <w:rPr>
          <w:sz w:val="24"/>
          <w:szCs w:val="24"/>
        </w:rPr>
        <w:t xml:space="preserve"> suo genio creativo artigianale. Da vedere</w:t>
      </w:r>
      <w:r w:rsidRPr="00395B1D">
        <w:rPr>
          <w:sz w:val="24"/>
          <w:szCs w:val="24"/>
        </w:rPr>
        <w:t xml:space="preserve"> il colorato mercato, la moschea (esterno), il fiume Milo ed il porto.</w:t>
      </w:r>
    </w:p>
    <w:p w:rsidR="00290CE5" w:rsidRPr="00395B1D" w:rsidRDefault="00290CE5" w:rsidP="00290CE5">
      <w:pPr>
        <w:spacing w:after="0" w:line="240" w:lineRule="auto"/>
        <w:ind w:left="1134"/>
        <w:rPr>
          <w:sz w:val="24"/>
          <w:szCs w:val="24"/>
        </w:rPr>
      </w:pPr>
    </w:p>
    <w:p w:rsidR="00290CE5" w:rsidRPr="00395B1D" w:rsidRDefault="00290CE5" w:rsidP="00290CE5">
      <w:pPr>
        <w:spacing w:after="0" w:line="240" w:lineRule="auto"/>
        <w:ind w:left="113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9° giorno</w:t>
      </w:r>
      <w:r w:rsidRPr="00395B1D">
        <w:rPr>
          <w:sz w:val="24"/>
          <w:szCs w:val="24"/>
        </w:rPr>
        <w:t xml:space="preserve"> </w:t>
      </w:r>
      <w:r w:rsidRPr="0040471D">
        <w:rPr>
          <w:b/>
          <w:sz w:val="24"/>
          <w:szCs w:val="24"/>
        </w:rPr>
        <w:t xml:space="preserve">– Da Kankan a Kissidougou – </w:t>
      </w:r>
      <w:proofErr w:type="spellStart"/>
      <w:r w:rsidRPr="0040471D">
        <w:rPr>
          <w:b/>
          <w:sz w:val="24"/>
          <w:szCs w:val="24"/>
        </w:rPr>
        <w:t>Faranah</w:t>
      </w:r>
      <w:proofErr w:type="spellEnd"/>
      <w:r w:rsidRPr="0040471D">
        <w:rPr>
          <w:b/>
          <w:sz w:val="24"/>
          <w:szCs w:val="24"/>
        </w:rPr>
        <w:t xml:space="preserve"> (o </w:t>
      </w:r>
      <w:proofErr w:type="spellStart"/>
      <w:r w:rsidRPr="0040471D">
        <w:rPr>
          <w:b/>
          <w:sz w:val="24"/>
          <w:szCs w:val="24"/>
        </w:rPr>
        <w:t>Kalia</w:t>
      </w:r>
      <w:proofErr w:type="spellEnd"/>
      <w:r w:rsidRPr="0040471D">
        <w:rPr>
          <w:b/>
          <w:sz w:val="24"/>
          <w:szCs w:val="24"/>
        </w:rPr>
        <w:t>)</w:t>
      </w:r>
    </w:p>
    <w:p w:rsidR="00290CE5" w:rsidRDefault="00290CE5" w:rsidP="00290CE5">
      <w:pPr>
        <w:spacing w:after="0" w:line="240" w:lineRule="auto"/>
        <w:ind w:left="1134"/>
        <w:rPr>
          <w:sz w:val="24"/>
          <w:szCs w:val="24"/>
        </w:rPr>
      </w:pPr>
      <w:r w:rsidRPr="00395B1D">
        <w:rPr>
          <w:sz w:val="24"/>
          <w:szCs w:val="24"/>
        </w:rPr>
        <w:t xml:space="preserve">Da Kankan torneremo a </w:t>
      </w:r>
      <w:proofErr w:type="spellStart"/>
      <w:r w:rsidRPr="00395B1D">
        <w:rPr>
          <w:sz w:val="24"/>
          <w:szCs w:val="24"/>
        </w:rPr>
        <w:t>Kouroussa</w:t>
      </w:r>
      <w:proofErr w:type="spellEnd"/>
      <w:r w:rsidRPr="00395B1D">
        <w:rPr>
          <w:sz w:val="24"/>
          <w:szCs w:val="24"/>
        </w:rPr>
        <w:t xml:space="preserve"> per attraversare il Parco Nazionale dell’Alto Niger fino ad arrivare a </w:t>
      </w:r>
      <w:proofErr w:type="spellStart"/>
      <w:r w:rsidRPr="00395B1D">
        <w:rPr>
          <w:sz w:val="24"/>
          <w:szCs w:val="24"/>
        </w:rPr>
        <w:t>Faranah</w:t>
      </w:r>
      <w:proofErr w:type="spellEnd"/>
      <w:r w:rsidR="00B8489E">
        <w:rPr>
          <w:sz w:val="24"/>
          <w:szCs w:val="24"/>
        </w:rPr>
        <w:t>.</w:t>
      </w:r>
      <w:r w:rsidRPr="00395B1D">
        <w:rPr>
          <w:sz w:val="24"/>
          <w:szCs w:val="24"/>
        </w:rPr>
        <w:t xml:space="preserve"> Pernottamento a </w:t>
      </w:r>
      <w:proofErr w:type="spellStart"/>
      <w:r w:rsidRPr="00395B1D">
        <w:rPr>
          <w:sz w:val="24"/>
          <w:szCs w:val="24"/>
        </w:rPr>
        <w:t>Faranah</w:t>
      </w:r>
      <w:proofErr w:type="spellEnd"/>
      <w:r w:rsidRPr="00395B1D">
        <w:rPr>
          <w:sz w:val="24"/>
          <w:szCs w:val="24"/>
        </w:rPr>
        <w:t xml:space="preserve"> o </w:t>
      </w:r>
      <w:proofErr w:type="spellStart"/>
      <w:r w:rsidRPr="00395B1D">
        <w:rPr>
          <w:sz w:val="24"/>
          <w:szCs w:val="24"/>
        </w:rPr>
        <w:t>Kalia</w:t>
      </w:r>
      <w:proofErr w:type="spellEnd"/>
      <w:r w:rsidRPr="00395B1D">
        <w:rPr>
          <w:sz w:val="24"/>
          <w:szCs w:val="24"/>
        </w:rPr>
        <w:t>, secondo il tempo a disposizione.</w:t>
      </w:r>
    </w:p>
    <w:p w:rsidR="00290CE5" w:rsidRDefault="00290CE5" w:rsidP="00290CE5">
      <w:pPr>
        <w:spacing w:after="0" w:line="240" w:lineRule="auto"/>
        <w:ind w:left="1134"/>
        <w:rPr>
          <w:sz w:val="24"/>
          <w:szCs w:val="24"/>
        </w:rPr>
      </w:pPr>
    </w:p>
    <w:p w:rsidR="00290CE5" w:rsidRPr="00395B1D" w:rsidRDefault="00290CE5" w:rsidP="00290CE5">
      <w:pPr>
        <w:spacing w:after="0" w:line="240" w:lineRule="auto"/>
        <w:ind w:left="113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10° giorno</w:t>
      </w:r>
      <w:r w:rsidRPr="00395B1D">
        <w:rPr>
          <w:sz w:val="24"/>
          <w:szCs w:val="24"/>
        </w:rPr>
        <w:t xml:space="preserve"> </w:t>
      </w:r>
      <w:r w:rsidRPr="0040471D">
        <w:rPr>
          <w:b/>
          <w:sz w:val="24"/>
          <w:szCs w:val="24"/>
        </w:rPr>
        <w:t xml:space="preserve">– Da </w:t>
      </w:r>
      <w:proofErr w:type="spellStart"/>
      <w:r w:rsidRPr="0040471D">
        <w:rPr>
          <w:b/>
          <w:sz w:val="24"/>
          <w:szCs w:val="24"/>
        </w:rPr>
        <w:t>Faranah</w:t>
      </w:r>
      <w:proofErr w:type="spellEnd"/>
      <w:r w:rsidRPr="0040471D">
        <w:rPr>
          <w:b/>
          <w:sz w:val="24"/>
          <w:szCs w:val="24"/>
        </w:rPr>
        <w:t xml:space="preserve"> (o </w:t>
      </w:r>
      <w:proofErr w:type="spellStart"/>
      <w:r w:rsidRPr="0040471D">
        <w:rPr>
          <w:b/>
          <w:sz w:val="24"/>
          <w:szCs w:val="24"/>
        </w:rPr>
        <w:t>Kalia</w:t>
      </w:r>
      <w:proofErr w:type="spellEnd"/>
      <w:r w:rsidRPr="0040471D">
        <w:rPr>
          <w:b/>
          <w:sz w:val="24"/>
          <w:szCs w:val="24"/>
        </w:rPr>
        <w:t>) a Kindia</w:t>
      </w:r>
    </w:p>
    <w:p w:rsidR="00290CE5" w:rsidRPr="00395B1D" w:rsidRDefault="00290CE5" w:rsidP="00290CE5">
      <w:pPr>
        <w:autoSpaceDE w:val="0"/>
        <w:autoSpaceDN w:val="0"/>
        <w:adjustRightInd w:val="0"/>
        <w:spacing w:after="0" w:line="240" w:lineRule="auto"/>
        <w:ind w:left="1134"/>
        <w:rPr>
          <w:sz w:val="24"/>
          <w:szCs w:val="24"/>
          <w:shd w:val="clear" w:color="auto" w:fill="FFFFFF"/>
        </w:rPr>
      </w:pPr>
      <w:r w:rsidRPr="00395B1D">
        <w:rPr>
          <w:sz w:val="24"/>
          <w:szCs w:val="24"/>
        </w:rPr>
        <w:t>Lungo la strada verso Kindia faremo soste nei villaggi per conoscere usi e tradizioni delle popolazioni locali.</w:t>
      </w:r>
    </w:p>
    <w:p w:rsidR="00290CE5" w:rsidRPr="00395B1D" w:rsidRDefault="00290CE5" w:rsidP="00290CE5">
      <w:pPr>
        <w:spacing w:after="0" w:line="240" w:lineRule="auto"/>
        <w:ind w:left="1134"/>
        <w:rPr>
          <w:sz w:val="24"/>
          <w:szCs w:val="24"/>
        </w:rPr>
      </w:pPr>
    </w:p>
    <w:p w:rsidR="00290CE5" w:rsidRPr="00395B1D" w:rsidRDefault="00290CE5" w:rsidP="00290CE5">
      <w:pPr>
        <w:spacing w:after="0" w:line="240" w:lineRule="auto"/>
        <w:ind w:left="113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11° giorno</w:t>
      </w:r>
      <w:r w:rsidRPr="00395B1D">
        <w:rPr>
          <w:sz w:val="24"/>
          <w:szCs w:val="24"/>
        </w:rPr>
        <w:t xml:space="preserve"> </w:t>
      </w:r>
      <w:r w:rsidRPr="0040471D">
        <w:rPr>
          <w:b/>
          <w:sz w:val="24"/>
          <w:szCs w:val="24"/>
        </w:rPr>
        <w:t>–</w:t>
      </w:r>
      <w:r w:rsidR="0040471D">
        <w:rPr>
          <w:b/>
          <w:sz w:val="24"/>
          <w:szCs w:val="24"/>
        </w:rPr>
        <w:t xml:space="preserve"> D</w:t>
      </w:r>
      <w:r w:rsidRPr="0040471D">
        <w:rPr>
          <w:b/>
          <w:sz w:val="24"/>
          <w:szCs w:val="24"/>
        </w:rPr>
        <w:t>a Kindia a Conakry</w:t>
      </w:r>
    </w:p>
    <w:p w:rsidR="00290CE5" w:rsidRPr="00395B1D" w:rsidRDefault="00290CE5" w:rsidP="00290CE5">
      <w:pPr>
        <w:spacing w:after="0" w:line="240" w:lineRule="auto"/>
        <w:ind w:left="1134"/>
        <w:rPr>
          <w:sz w:val="24"/>
          <w:szCs w:val="24"/>
        </w:rPr>
      </w:pPr>
      <w:r w:rsidRPr="00395B1D">
        <w:rPr>
          <w:sz w:val="24"/>
          <w:szCs w:val="24"/>
        </w:rPr>
        <w:t>All’arrivo a Conakry faremo un’escursione in piroga sulle isole e isolotti lungo la costa della Guinea. Rientro in città in tempo per il trasferimento in aeroporto per il volo di rientro in Italia. Notte in volo.</w:t>
      </w:r>
    </w:p>
    <w:p w:rsidR="00290CE5" w:rsidRPr="00395B1D" w:rsidRDefault="00290CE5" w:rsidP="00290CE5">
      <w:pPr>
        <w:spacing w:after="0" w:line="240" w:lineRule="auto"/>
        <w:ind w:left="1134"/>
        <w:rPr>
          <w:sz w:val="24"/>
          <w:szCs w:val="24"/>
        </w:rPr>
      </w:pPr>
    </w:p>
    <w:p w:rsidR="00290CE5" w:rsidRPr="0040471D" w:rsidRDefault="00290CE5" w:rsidP="00290CE5">
      <w:pPr>
        <w:spacing w:after="0" w:line="240" w:lineRule="auto"/>
        <w:ind w:left="1134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12° giorno</w:t>
      </w:r>
      <w:r w:rsidRPr="00395B1D">
        <w:rPr>
          <w:sz w:val="24"/>
          <w:szCs w:val="24"/>
        </w:rPr>
        <w:t xml:space="preserve"> </w:t>
      </w:r>
      <w:r w:rsidRPr="0040471D">
        <w:rPr>
          <w:b/>
          <w:sz w:val="24"/>
          <w:szCs w:val="24"/>
        </w:rPr>
        <w:t>– Arrivo in Italia</w:t>
      </w:r>
    </w:p>
    <w:p w:rsidR="00FF7FC2" w:rsidRDefault="00FF7FC2" w:rsidP="00B23725">
      <w:pPr>
        <w:ind w:left="1134"/>
      </w:pPr>
    </w:p>
    <w:p w:rsidR="00C05D35" w:rsidRPr="00702045" w:rsidRDefault="00C05D35" w:rsidP="00702045">
      <w:pPr>
        <w:spacing w:after="80"/>
        <w:ind w:left="1134"/>
        <w:jc w:val="both"/>
        <w:rPr>
          <w:b/>
          <w:sz w:val="24"/>
          <w:szCs w:val="24"/>
        </w:rPr>
      </w:pPr>
      <w:r w:rsidRPr="00702045">
        <w:rPr>
          <w:b/>
          <w:sz w:val="24"/>
          <w:szCs w:val="24"/>
        </w:rPr>
        <w:t>La quota comprende:</w:t>
      </w:r>
      <w:r w:rsidRPr="00702045">
        <w:rPr>
          <w:sz w:val="24"/>
          <w:szCs w:val="24"/>
        </w:rPr>
        <w:t xml:space="preserve"> Tutti gli hotels, tutti i pasti (colazione, pranzo e cena), acqua per tutti i partecipanti e per tutta la durata del tour, tutti gli spostamenti in auto di tipologia conveniente al numero dei partecipanti, le escursioni, gli ingressi ai musei, eventuali mance per le foto.</w:t>
      </w:r>
    </w:p>
    <w:p w:rsidR="00C05D35" w:rsidRDefault="00C05D35" w:rsidP="00702045">
      <w:pPr>
        <w:spacing w:after="80"/>
        <w:ind w:left="1134"/>
        <w:jc w:val="both"/>
      </w:pPr>
      <w:r w:rsidRPr="00702045">
        <w:rPr>
          <w:b/>
          <w:sz w:val="24"/>
          <w:szCs w:val="24"/>
        </w:rPr>
        <w:t xml:space="preserve">La quota non comprende: </w:t>
      </w:r>
      <w:r w:rsidRPr="00702045">
        <w:rPr>
          <w:sz w:val="24"/>
          <w:szCs w:val="24"/>
        </w:rPr>
        <w:t>visto, biglietti aerei, assicurazione sanitaria e bagagli, le spese personali, eventuale supplemento per camera singola negli hotels.</w:t>
      </w:r>
    </w:p>
    <w:p w:rsidR="00C05D35" w:rsidRDefault="00C05D35"/>
    <w:sectPr w:rsidR="00C05D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34"/>
    <w:rsid w:val="001A68E4"/>
    <w:rsid w:val="00290CE5"/>
    <w:rsid w:val="002B0246"/>
    <w:rsid w:val="003E7E5D"/>
    <w:rsid w:val="0040471D"/>
    <w:rsid w:val="00702045"/>
    <w:rsid w:val="00713034"/>
    <w:rsid w:val="008063CA"/>
    <w:rsid w:val="0089649F"/>
    <w:rsid w:val="00A3301A"/>
    <w:rsid w:val="00A50E9D"/>
    <w:rsid w:val="00B23725"/>
    <w:rsid w:val="00B8489E"/>
    <w:rsid w:val="00C05D35"/>
    <w:rsid w:val="00C331FE"/>
    <w:rsid w:val="00C5660B"/>
    <w:rsid w:val="00E21E85"/>
    <w:rsid w:val="00FF4C24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F275"/>
  <w15:chartTrackingRefBased/>
  <w15:docId w15:val="{E3BD3F34-6EC1-4595-AE73-40705B50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5D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90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fricatraveltour12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2018-04-09T12:20:00Z</dcterms:created>
  <dcterms:modified xsi:type="dcterms:W3CDTF">2019-02-08T17:19:00Z</dcterms:modified>
</cp:coreProperties>
</file>