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36" w:rsidRDefault="00A0434C" w:rsidP="00AE4DE8">
      <w:pPr>
        <w:ind w:left="1701"/>
        <w:jc w:val="center"/>
      </w:pPr>
      <w:r w:rsidRPr="00A0434C">
        <w:rPr>
          <w:noProof/>
          <w:lang w:eastAsia="it-IT"/>
        </w:rPr>
        <w:drawing>
          <wp:inline distT="0" distB="0" distL="0" distR="0">
            <wp:extent cx="2323000" cy="1500996"/>
            <wp:effectExtent l="0" t="0" r="1270" b="4445"/>
            <wp:docPr id="5" name="Immagine 5" descr="C:\Users\Admin\Desktop\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chermata 2019-04-03 alle 11.29.40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188" cy="1515979"/>
                    </a:xfrm>
                    <a:prstGeom prst="rect">
                      <a:avLst/>
                    </a:prstGeom>
                    <a:noFill/>
                    <a:ln>
                      <a:noFill/>
                    </a:ln>
                  </pic:spPr>
                </pic:pic>
              </a:graphicData>
            </a:graphic>
          </wp:inline>
        </w:drawing>
      </w:r>
      <w:bookmarkStart w:id="0" w:name="_GoBack"/>
      <w:bookmarkEnd w:id="0"/>
    </w:p>
    <w:p w:rsidR="00A0434C" w:rsidRDefault="00A0434C" w:rsidP="00A0434C">
      <w:pPr>
        <w:spacing w:after="0" w:line="240" w:lineRule="auto"/>
        <w:ind w:left="1134"/>
        <w:jc w:val="center"/>
        <w:rPr>
          <w:b/>
          <w:color w:val="FF0000"/>
          <w:sz w:val="32"/>
          <w:szCs w:val="32"/>
        </w:rPr>
      </w:pPr>
      <w:r>
        <w:rPr>
          <w:b/>
          <w:color w:val="FF0000"/>
          <w:sz w:val="32"/>
          <w:szCs w:val="32"/>
        </w:rPr>
        <w:t xml:space="preserve">          </w:t>
      </w:r>
      <w:r w:rsidRPr="008559F1">
        <w:rPr>
          <w:b/>
          <w:color w:val="FF0000"/>
          <w:sz w:val="32"/>
          <w:szCs w:val="32"/>
        </w:rPr>
        <w:t>GAMBIA – Il gioiello dell’Africa</w:t>
      </w:r>
    </w:p>
    <w:p w:rsidR="00A0434C" w:rsidRPr="008559F1" w:rsidRDefault="00A0434C" w:rsidP="00A0434C">
      <w:pPr>
        <w:spacing w:after="0" w:line="240" w:lineRule="auto"/>
        <w:ind w:left="1134"/>
        <w:jc w:val="center"/>
        <w:rPr>
          <w:b/>
          <w:color w:val="FF0000"/>
          <w:sz w:val="28"/>
          <w:szCs w:val="28"/>
        </w:rPr>
      </w:pPr>
      <w:r>
        <w:rPr>
          <w:b/>
          <w:color w:val="FF0000"/>
          <w:sz w:val="28"/>
          <w:szCs w:val="28"/>
        </w:rPr>
        <w:t xml:space="preserve">           Periodi a richiesta (</w:t>
      </w:r>
      <w:r w:rsidRPr="008559F1">
        <w:rPr>
          <w:b/>
          <w:color w:val="FF0000"/>
          <w:sz w:val="24"/>
          <w:szCs w:val="24"/>
        </w:rPr>
        <w:t>9 gg/7 notti</w:t>
      </w:r>
      <w:r>
        <w:rPr>
          <w:b/>
          <w:color w:val="FF0000"/>
          <w:sz w:val="28"/>
          <w:szCs w:val="28"/>
        </w:rPr>
        <w:t>)</w:t>
      </w:r>
    </w:p>
    <w:p w:rsidR="00A0434C" w:rsidRPr="00D47457" w:rsidRDefault="00A0434C" w:rsidP="00A0434C">
      <w:pPr>
        <w:autoSpaceDE w:val="0"/>
        <w:autoSpaceDN w:val="0"/>
        <w:adjustRightInd w:val="0"/>
        <w:spacing w:line="240" w:lineRule="auto"/>
        <w:jc w:val="center"/>
        <w:rPr>
          <w:b/>
          <w:color w:val="FF0000"/>
          <w:sz w:val="28"/>
          <w:szCs w:val="28"/>
        </w:rPr>
      </w:pPr>
      <w:r>
        <w:rPr>
          <w:rFonts w:ascii="Calibri" w:hAnsi="Calibri" w:cs="Calibri"/>
          <w:b/>
          <w:color w:val="FF0000"/>
          <w:sz w:val="28"/>
          <w:szCs w:val="28"/>
        </w:rPr>
        <w:t xml:space="preserve">                        </w:t>
      </w:r>
      <w:r w:rsidRPr="00D47457">
        <w:rPr>
          <w:rFonts w:ascii="Calibri" w:hAnsi="Calibri" w:cs="Calibri"/>
          <w:b/>
          <w:color w:val="FF0000"/>
          <w:sz w:val="28"/>
          <w:szCs w:val="28"/>
        </w:rPr>
        <w:t xml:space="preserve"> </w:t>
      </w:r>
      <w:r w:rsidRPr="008559F1">
        <w:rPr>
          <w:rFonts w:ascii="Calibri" w:hAnsi="Calibri" w:cs="Calibri"/>
          <w:b/>
          <w:noProof/>
          <w:color w:val="FF0000"/>
          <w:sz w:val="28"/>
          <w:szCs w:val="28"/>
          <w:lang w:eastAsia="it-IT"/>
        </w:rPr>
        <w:drawing>
          <wp:inline distT="0" distB="0" distL="0" distR="0" wp14:anchorId="02692E50" wp14:editId="1822566E">
            <wp:extent cx="276152" cy="183697"/>
            <wp:effectExtent l="0" t="0" r="0" b="6985"/>
            <wp:docPr id="6" name="Immagine 6" descr="C:\Users\Admin\Desktop\Gambia\Ga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ambia\Gamb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128" cy="195654"/>
                    </a:xfrm>
                    <a:prstGeom prst="rect">
                      <a:avLst/>
                    </a:prstGeom>
                    <a:noFill/>
                    <a:ln>
                      <a:noFill/>
                    </a:ln>
                  </pic:spPr>
                </pic:pic>
              </a:graphicData>
            </a:graphic>
          </wp:inline>
        </w:drawing>
      </w:r>
    </w:p>
    <w:p w:rsidR="00A0434C" w:rsidRDefault="00A0434C" w:rsidP="00A0434C">
      <w:pPr>
        <w:spacing w:line="240" w:lineRule="auto"/>
        <w:ind w:left="1701"/>
        <w:rPr>
          <w:rFonts w:cs="Helvetica"/>
          <w:shd w:val="clear" w:color="auto" w:fill="FFFFFF"/>
        </w:rPr>
      </w:pPr>
      <w:r w:rsidRPr="00BC1906">
        <w:t xml:space="preserve">La Gambia (suona male alle nostre orecchie ma lo Stato è femminile, mentre è maschile il fiume Gambia) è il paese più piccolo del continente africano. Essendo molto stretto e completamente incuneato nel Senegal, i turisti si limitano ad attraversarlo per andare nella </w:t>
      </w:r>
      <w:proofErr w:type="spellStart"/>
      <w:r w:rsidRPr="00BC1906">
        <w:t>Casamance</w:t>
      </w:r>
      <w:proofErr w:type="spellEnd"/>
      <w:r w:rsidRPr="00BC1906">
        <w:t>, oppure si fermano per un po’ di relax sulle sue splendide spiagge. Eppure questo minuscolo Stato, completamente attraversato per tutta la sua lunghezza dal fiume Gambia, offre molte interessanti attrattive.</w:t>
      </w:r>
      <w:r w:rsidRPr="00BC1906">
        <w:rPr>
          <w:rFonts w:cs="Helvetica"/>
          <w:shd w:val="clear" w:color="auto" w:fill="FFFFFF"/>
        </w:rPr>
        <w:t xml:space="preserve"> La sua forma e dimensione insolite sono attribuibili ai compromessi territoriali derivanti dalla rivalità anglo-francese del XIX secolo nell'Africa occidentale. Faremo una bella crociera lungo il fiume, che ci permetterà di visitare al meglio gli stupendi ambienti naturalistici di questo piccolo gioiello africano.</w:t>
      </w:r>
    </w:p>
    <w:p w:rsidR="00A0434C" w:rsidRPr="00BC1906" w:rsidRDefault="00A0434C" w:rsidP="00A0434C">
      <w:pPr>
        <w:spacing w:line="240" w:lineRule="auto"/>
        <w:ind w:left="1134"/>
        <w:rPr>
          <w:rFonts w:cs="Helvetica"/>
          <w:shd w:val="clear" w:color="auto" w:fill="FFFFFF"/>
        </w:rPr>
      </w:pPr>
      <w:r>
        <w:t xml:space="preserve">                                                                        ****************</w:t>
      </w:r>
    </w:p>
    <w:p w:rsidR="00A0434C" w:rsidRPr="00BC1906" w:rsidRDefault="00A0434C" w:rsidP="00A0434C">
      <w:pPr>
        <w:spacing w:after="0" w:line="240" w:lineRule="auto"/>
        <w:ind w:left="1701"/>
        <w:rPr>
          <w:b/>
        </w:rPr>
      </w:pPr>
      <w:r w:rsidRPr="00BC1906">
        <w:rPr>
          <w:b/>
          <w:color w:val="FF0000"/>
        </w:rPr>
        <w:t xml:space="preserve">1° giorno – </w:t>
      </w:r>
      <w:r w:rsidRPr="00BC1906">
        <w:rPr>
          <w:b/>
        </w:rPr>
        <w:t>Partenza dall’Italia e arrivo a Banjul</w:t>
      </w:r>
    </w:p>
    <w:p w:rsidR="00A0434C" w:rsidRPr="00BC1906" w:rsidRDefault="00A0434C" w:rsidP="00A0434C">
      <w:pPr>
        <w:spacing w:after="0" w:line="240" w:lineRule="auto"/>
        <w:ind w:left="1701"/>
      </w:pPr>
      <w:r w:rsidRPr="00BC1906">
        <w:t xml:space="preserve">Arrivo in serata e accoglienza da parte del team di </w:t>
      </w:r>
      <w:proofErr w:type="spellStart"/>
      <w:r w:rsidRPr="00BC1906">
        <w:t>Africatraveltour</w:t>
      </w:r>
      <w:proofErr w:type="spellEnd"/>
      <w:r w:rsidRPr="00BC1906">
        <w:t>. Trasferimento in hotel.</w:t>
      </w:r>
    </w:p>
    <w:p w:rsidR="00A0434C" w:rsidRPr="00D124C0" w:rsidRDefault="00A0434C" w:rsidP="00A0434C">
      <w:pPr>
        <w:spacing w:after="0" w:line="240" w:lineRule="auto"/>
        <w:ind w:left="1701"/>
        <w:rPr>
          <w:rFonts w:cs="Helvetica"/>
          <w:b/>
          <w:color w:val="FF0000"/>
          <w:sz w:val="16"/>
          <w:szCs w:val="16"/>
          <w:shd w:val="clear" w:color="auto" w:fill="FFFFFF"/>
        </w:rPr>
      </w:pPr>
    </w:p>
    <w:p w:rsidR="00A0434C" w:rsidRPr="00BC1906" w:rsidRDefault="00A0434C" w:rsidP="00A0434C">
      <w:pPr>
        <w:spacing w:after="0" w:line="240" w:lineRule="auto"/>
        <w:ind w:left="1701"/>
        <w:rPr>
          <w:rFonts w:cs="Helvetica"/>
          <w:b/>
          <w:shd w:val="clear" w:color="auto" w:fill="FFFFFF"/>
        </w:rPr>
      </w:pPr>
      <w:r w:rsidRPr="00BC1906">
        <w:rPr>
          <w:rFonts w:cs="Helvetica"/>
          <w:b/>
          <w:color w:val="FF0000"/>
          <w:shd w:val="clear" w:color="auto" w:fill="FFFFFF"/>
        </w:rPr>
        <w:t>2° giorno –</w:t>
      </w:r>
      <w:r w:rsidRPr="00BC1906">
        <w:rPr>
          <w:rFonts w:cs="Helvetica"/>
          <w:b/>
          <w:shd w:val="clear" w:color="auto" w:fill="FFFFFF"/>
        </w:rPr>
        <w:t xml:space="preserve"> </w:t>
      </w:r>
      <w:proofErr w:type="spellStart"/>
      <w:r w:rsidRPr="00BC1906">
        <w:rPr>
          <w:rFonts w:cs="Helvetica"/>
          <w:b/>
          <w:shd w:val="clear" w:color="auto" w:fill="FFFFFF"/>
        </w:rPr>
        <w:t>Banjoul</w:t>
      </w:r>
      <w:proofErr w:type="spellEnd"/>
      <w:r w:rsidRPr="00BC1906">
        <w:rPr>
          <w:rFonts w:cs="Helvetica"/>
          <w:b/>
          <w:shd w:val="clear" w:color="auto" w:fill="FFFFFF"/>
        </w:rPr>
        <w:t xml:space="preserve"> – </w:t>
      </w:r>
      <w:proofErr w:type="spellStart"/>
      <w:r w:rsidRPr="00BC1906">
        <w:rPr>
          <w:rFonts w:cs="Helvetica"/>
          <w:b/>
          <w:shd w:val="clear" w:color="auto" w:fill="FFFFFF"/>
        </w:rPr>
        <w:t>Serrekunda</w:t>
      </w:r>
      <w:proofErr w:type="spellEnd"/>
      <w:r w:rsidRPr="00BC1906">
        <w:rPr>
          <w:rFonts w:cs="Helvetica"/>
          <w:b/>
          <w:shd w:val="clear" w:color="auto" w:fill="FFFFFF"/>
        </w:rPr>
        <w:t xml:space="preserve"> - </w:t>
      </w:r>
      <w:proofErr w:type="spellStart"/>
      <w:r w:rsidRPr="00BC1906">
        <w:rPr>
          <w:rFonts w:cs="Helvetica"/>
          <w:b/>
          <w:shd w:val="clear" w:color="auto" w:fill="FFFFFF"/>
        </w:rPr>
        <w:t>Abuko</w:t>
      </w:r>
      <w:proofErr w:type="spellEnd"/>
      <w:r w:rsidRPr="00BC1906">
        <w:rPr>
          <w:rFonts w:cs="Helvetica"/>
          <w:b/>
          <w:shd w:val="clear" w:color="auto" w:fill="FFFFFF"/>
        </w:rPr>
        <w:t xml:space="preserve"> National Park – Banjul</w:t>
      </w:r>
    </w:p>
    <w:p w:rsidR="00A0434C" w:rsidRPr="00BC1906" w:rsidRDefault="00A0434C" w:rsidP="00A0434C">
      <w:pPr>
        <w:spacing w:after="0" w:line="240" w:lineRule="auto"/>
        <w:ind w:left="1701"/>
        <w:rPr>
          <w:rFonts w:cs="Helvetica"/>
        </w:rPr>
      </w:pPr>
      <w:r w:rsidRPr="00BC1906">
        <w:t xml:space="preserve">Situata su un’isola, Banjul, capitale del Gambia, non è molto popolata. I suoi edifici coloniali sono in rovina, ma la città ha un certo fascino con la sua atmosfera permeata di storia. Visita al porto ed al mercato, molto animati. Impossibilitata a crescere, la città non ha conosciuto trasformazioni per anni, offrendosi ai visitatori sonnolenta e immutata, più simile a un grande villaggio piuttosto che ad una capitale. Il centro nevralgico di Banjul è l’Albert Market, un posto piacevole dove trascorrere un paio d’ore passeggiando. </w:t>
      </w:r>
      <w:r w:rsidRPr="00BC1906">
        <w:rPr>
          <w:rFonts w:cs="Arial"/>
          <w:shd w:val="clear" w:color="auto" w:fill="FFFFFF"/>
        </w:rPr>
        <w:t xml:space="preserve">Da Banjul andremo a </w:t>
      </w:r>
      <w:proofErr w:type="spellStart"/>
      <w:r w:rsidRPr="00BC1906">
        <w:t>Serrekunda</w:t>
      </w:r>
      <w:proofErr w:type="spellEnd"/>
      <w:r w:rsidRPr="00BC1906">
        <w:t xml:space="preserve">, caotica e decadente, ma con un mercato brulicante di attività. Data l’impossibilità per Banjul di espandersi, Serekunda, la città più grande della Gambia, è diventata di fatto la capitale del paese. Da piccolo villaggio di pescatori si è trasformata in un centro di scambi molto attivo, luogo molto affollato e vivace che ben rappresenta lo spirito africano. Dopo una breve visita ci dirigeremo verso </w:t>
      </w:r>
      <w:proofErr w:type="spellStart"/>
      <w:r w:rsidRPr="00BC1906">
        <w:t>Abuko</w:t>
      </w:r>
      <w:proofErr w:type="spellEnd"/>
      <w:r w:rsidRPr="00BC1906">
        <w:t xml:space="preserve"> per </w:t>
      </w:r>
      <w:r w:rsidRPr="00BC1906">
        <w:rPr>
          <w:rFonts w:cs="Arial"/>
          <w:shd w:val="clear" w:color="auto" w:fill="FFFFFF"/>
        </w:rPr>
        <w:t>visitare l’</w:t>
      </w:r>
      <w:proofErr w:type="spellStart"/>
      <w:r w:rsidRPr="00BC1906">
        <w:rPr>
          <w:rFonts w:cs="Arial"/>
          <w:shd w:val="clear" w:color="auto" w:fill="FFFFFF"/>
        </w:rPr>
        <w:t>Abuko</w:t>
      </w:r>
      <w:proofErr w:type="spellEnd"/>
      <w:r w:rsidRPr="00BC1906">
        <w:rPr>
          <w:rFonts w:cs="Arial"/>
          <w:shd w:val="clear" w:color="auto" w:fill="FFFFFF"/>
        </w:rPr>
        <w:t xml:space="preserve"> National Park, vicinissimo alla città, il primo parco nazionale del Paese. La foresta è </w:t>
      </w:r>
      <w:r w:rsidRPr="00BC1906">
        <w:rPr>
          <w:rFonts w:cs="Helvetica"/>
        </w:rPr>
        <w:t xml:space="preserve">piccola, facile da raggiungere, visitabile a piedi e ben gestita, e vanta una straordinaria varietà di flora e fauna. Si tratta probabilmente del parco nazionale più bello del Gambia. Rientro a </w:t>
      </w:r>
      <w:proofErr w:type="spellStart"/>
      <w:r w:rsidRPr="00BC1906">
        <w:rPr>
          <w:rFonts w:cs="Helvetica"/>
        </w:rPr>
        <w:t>Banjoul</w:t>
      </w:r>
      <w:proofErr w:type="spellEnd"/>
      <w:r w:rsidRPr="00BC1906">
        <w:rPr>
          <w:rFonts w:cs="Helvetica"/>
        </w:rPr>
        <w:t>.</w:t>
      </w:r>
    </w:p>
    <w:p w:rsidR="00A0434C" w:rsidRPr="00105FC8" w:rsidRDefault="00A0434C" w:rsidP="00A0434C">
      <w:pPr>
        <w:spacing w:after="0" w:line="240" w:lineRule="auto"/>
        <w:ind w:left="1701"/>
        <w:rPr>
          <w:rFonts w:cs="Helvetica"/>
          <w:color w:val="2C3643"/>
          <w:sz w:val="16"/>
          <w:szCs w:val="16"/>
        </w:rPr>
      </w:pPr>
    </w:p>
    <w:p w:rsidR="00A0434C" w:rsidRPr="00BC1906" w:rsidRDefault="00A0434C" w:rsidP="00A0434C">
      <w:pPr>
        <w:spacing w:after="0" w:line="240" w:lineRule="auto"/>
        <w:ind w:left="1701"/>
        <w:rPr>
          <w:rFonts w:cs="Arial"/>
          <w:b/>
          <w:shd w:val="clear" w:color="auto" w:fill="FFFFFF"/>
        </w:rPr>
      </w:pPr>
      <w:r w:rsidRPr="00BC1906">
        <w:rPr>
          <w:rFonts w:cs="Arial"/>
          <w:b/>
          <w:color w:val="FF0000"/>
          <w:shd w:val="clear" w:color="auto" w:fill="FFFFFF"/>
        </w:rPr>
        <w:t xml:space="preserve">3° giorno – </w:t>
      </w:r>
      <w:proofErr w:type="spellStart"/>
      <w:r w:rsidRPr="00BC1906">
        <w:rPr>
          <w:rFonts w:cs="Arial"/>
          <w:b/>
          <w:shd w:val="clear" w:color="auto" w:fill="FFFFFF"/>
        </w:rPr>
        <w:t>Banjoul</w:t>
      </w:r>
      <w:proofErr w:type="spellEnd"/>
      <w:r w:rsidRPr="00BC1906">
        <w:rPr>
          <w:rFonts w:cs="Arial"/>
          <w:b/>
          <w:shd w:val="clear" w:color="auto" w:fill="FFFFFF"/>
        </w:rPr>
        <w:t xml:space="preserve"> – Foresta di </w:t>
      </w:r>
      <w:proofErr w:type="spellStart"/>
      <w:r w:rsidRPr="00BC1906">
        <w:rPr>
          <w:rFonts w:cs="Arial"/>
          <w:b/>
          <w:shd w:val="clear" w:color="auto" w:fill="FFFFFF"/>
        </w:rPr>
        <w:t>Makasutu</w:t>
      </w:r>
      <w:proofErr w:type="spellEnd"/>
      <w:r w:rsidRPr="00BC1906">
        <w:rPr>
          <w:rFonts w:cs="Arial"/>
          <w:b/>
          <w:shd w:val="clear" w:color="auto" w:fill="FFFFFF"/>
        </w:rPr>
        <w:t xml:space="preserve"> - </w:t>
      </w:r>
      <w:r w:rsidRPr="00BC1906">
        <w:rPr>
          <w:rStyle w:val="Enfasigrassetto"/>
          <w:rFonts w:cs="Arial"/>
          <w:color w:val="333333"/>
          <w:shd w:val="clear" w:color="auto" w:fill="FFFFFF"/>
        </w:rPr>
        <w:t>Isola di Saint James -</w:t>
      </w:r>
      <w:proofErr w:type="spellStart"/>
      <w:r w:rsidRPr="00BC1906">
        <w:rPr>
          <w:rStyle w:val="Enfasigrassetto"/>
          <w:rFonts w:cs="Arial"/>
          <w:color w:val="333333"/>
          <w:shd w:val="clear" w:color="auto" w:fill="FFFFFF"/>
        </w:rPr>
        <w:t>Tendaba</w:t>
      </w:r>
      <w:proofErr w:type="spellEnd"/>
      <w:r w:rsidRPr="00BC1906">
        <w:rPr>
          <w:rStyle w:val="Enfasigrassetto"/>
          <w:rFonts w:ascii="Arial" w:hAnsi="Arial" w:cs="Arial"/>
          <w:color w:val="333333"/>
          <w:shd w:val="clear" w:color="auto" w:fill="FFFFFF"/>
        </w:rPr>
        <w:t>  </w:t>
      </w:r>
    </w:p>
    <w:p w:rsidR="00A0434C" w:rsidRPr="00BC1906" w:rsidRDefault="00A0434C" w:rsidP="00A0434C">
      <w:pPr>
        <w:spacing w:after="0" w:line="240" w:lineRule="auto"/>
        <w:ind w:left="1701"/>
        <w:rPr>
          <w:rFonts w:cs="Arial"/>
          <w:shd w:val="clear" w:color="auto" w:fill="FFFFFF"/>
        </w:rPr>
      </w:pPr>
      <w:r w:rsidRPr="00BC1906">
        <w:rPr>
          <w:rFonts w:cs="Arial"/>
          <w:shd w:val="clear" w:color="auto" w:fill="FFFFFF"/>
        </w:rPr>
        <w:t xml:space="preserve">A </w:t>
      </w:r>
      <w:proofErr w:type="spellStart"/>
      <w:r w:rsidRPr="00BC1906">
        <w:rPr>
          <w:rFonts w:cs="Arial"/>
          <w:shd w:val="clear" w:color="auto" w:fill="FFFFFF"/>
        </w:rPr>
        <w:t>Banjoul</w:t>
      </w:r>
      <w:proofErr w:type="spellEnd"/>
      <w:r w:rsidRPr="00BC1906">
        <w:rPr>
          <w:rFonts w:cs="Arial"/>
          <w:shd w:val="clear" w:color="auto" w:fill="FFFFFF"/>
        </w:rPr>
        <w:t xml:space="preserve"> inizieremo la nostra crociera sul fiume Gambia. Visita della foresta di </w:t>
      </w:r>
      <w:proofErr w:type="spellStart"/>
      <w:r w:rsidRPr="00BC1906">
        <w:rPr>
          <w:rFonts w:cs="Arial"/>
          <w:shd w:val="clear" w:color="auto" w:fill="FFFFFF"/>
        </w:rPr>
        <w:t>Makasutu</w:t>
      </w:r>
      <w:proofErr w:type="spellEnd"/>
      <w:r w:rsidRPr="00BC1906">
        <w:rPr>
          <w:rFonts w:cs="Arial"/>
          <w:shd w:val="clear" w:color="auto" w:fill="FFFFFF"/>
        </w:rPr>
        <w:t xml:space="preserve"> (“foresta sacra”) dove si alternano paesaggi di mangrovie, palme e savana situata nei meandri del fiume Gambia. Attraversando i canali oppure passeggiando a piedi è possibile osservare molte varietà di uccelli africani. La riserva è rifugio e habitat di molte specie di uccelli acquatici e migratori, più di 270 specie registrati.</w:t>
      </w:r>
      <w:r w:rsidRPr="00BC1906">
        <w:rPr>
          <w:rFonts w:cs="Arial"/>
        </w:rPr>
        <w:t xml:space="preserve"> Tenete a </w:t>
      </w:r>
      <w:r w:rsidRPr="00BC1906">
        <w:rPr>
          <w:rFonts w:cs="Arial"/>
        </w:rPr>
        <w:lastRenderedPageBreak/>
        <w:t xml:space="preserve">portata di mano la fotocamera perché ci saranno molte opportunità fotografiche! </w:t>
      </w:r>
      <w:r w:rsidRPr="00BC1906">
        <w:rPr>
          <w:rStyle w:val="notranslate"/>
          <w:rFonts w:cs="Arial"/>
          <w:shd w:val="clear" w:color="auto" w:fill="FFFFFF"/>
        </w:rPr>
        <w:t>Possibilità di osservare le donne che raccolgono le ostriche dalle radici di mangrovie esposte con la bassa marea e i pescatori che gettano le loro reti.</w:t>
      </w:r>
      <w:r w:rsidRPr="00BC1906">
        <w:rPr>
          <w:rFonts w:cs="Arial"/>
          <w:shd w:val="clear" w:color="auto" w:fill="FFFFFF"/>
        </w:rPr>
        <w:t xml:space="preserve">  Pranzo a bordo. Proseguiremo la navigazione in direzione di Saint James: quest’isola fu scoperta nel 1455 dai Portoghesi. Nei secoli la Francia e l’Inghilterra condivisero questa terra diventando uno dei centri per la tratta degli schiavi. Questa terra, oggi patrimonio mondiale dell’UNESCO, diventò famosa negli anni ’70 in seguito alla serie televisiva tratta dal </w:t>
      </w:r>
      <w:proofErr w:type="spellStart"/>
      <w:r w:rsidRPr="00BC1906">
        <w:rPr>
          <w:rFonts w:cs="Arial"/>
          <w:shd w:val="clear" w:color="auto" w:fill="FFFFFF"/>
        </w:rPr>
        <w:t>bestseller</w:t>
      </w:r>
      <w:proofErr w:type="spellEnd"/>
      <w:r w:rsidRPr="00BC1906">
        <w:rPr>
          <w:rFonts w:cs="Arial"/>
          <w:shd w:val="clear" w:color="auto" w:fill="FFFFFF"/>
        </w:rPr>
        <w:t xml:space="preserve"> “Radici”, dello scrittore afroamericano Alex </w:t>
      </w:r>
      <w:proofErr w:type="spellStart"/>
      <w:r w:rsidRPr="00BC1906">
        <w:rPr>
          <w:rFonts w:cs="Arial"/>
          <w:shd w:val="clear" w:color="auto" w:fill="FFFFFF"/>
        </w:rPr>
        <w:t>Haley</w:t>
      </w:r>
      <w:proofErr w:type="spellEnd"/>
      <w:r w:rsidRPr="00BC1906">
        <w:rPr>
          <w:rFonts w:cs="Arial"/>
          <w:shd w:val="clear" w:color="auto" w:fill="FFFFFF"/>
        </w:rPr>
        <w:t xml:space="preserve">, discendente di Kunta </w:t>
      </w:r>
      <w:proofErr w:type="spellStart"/>
      <w:r w:rsidRPr="00BC1906">
        <w:rPr>
          <w:rFonts w:cs="Arial"/>
          <w:shd w:val="clear" w:color="auto" w:fill="FFFFFF"/>
        </w:rPr>
        <w:t>Kinte</w:t>
      </w:r>
      <w:proofErr w:type="spellEnd"/>
      <w:r w:rsidRPr="00BC1906">
        <w:rPr>
          <w:rFonts w:cs="Arial"/>
          <w:shd w:val="clear" w:color="auto" w:fill="FFFFFF"/>
        </w:rPr>
        <w:t xml:space="preserve"> e dal 2011 Kunta </w:t>
      </w:r>
      <w:proofErr w:type="spellStart"/>
      <w:r w:rsidRPr="00BC1906">
        <w:rPr>
          <w:rFonts w:cs="Arial"/>
          <w:shd w:val="clear" w:color="auto" w:fill="FFFFFF"/>
        </w:rPr>
        <w:t>Kinte</w:t>
      </w:r>
      <w:proofErr w:type="spellEnd"/>
      <w:r w:rsidRPr="00BC1906">
        <w:rPr>
          <w:rFonts w:cs="Arial"/>
          <w:shd w:val="clear" w:color="auto" w:fill="FFFFFF"/>
        </w:rPr>
        <w:t xml:space="preserve"> è il nome ufficiale dell’isola. Rientro a bordo, arrivo a </w:t>
      </w:r>
      <w:proofErr w:type="spellStart"/>
      <w:r w:rsidRPr="00BC1906">
        <w:rPr>
          <w:rFonts w:cs="Arial"/>
          <w:shd w:val="clear" w:color="auto" w:fill="FFFFFF"/>
        </w:rPr>
        <w:t>Tendaba</w:t>
      </w:r>
      <w:proofErr w:type="spellEnd"/>
      <w:r w:rsidRPr="00BC1906">
        <w:rPr>
          <w:rFonts w:cs="Arial"/>
          <w:shd w:val="clear" w:color="auto" w:fill="FFFFFF"/>
        </w:rPr>
        <w:t>, cena e pernottamento a bordo.</w:t>
      </w:r>
    </w:p>
    <w:p w:rsidR="00A0434C" w:rsidRPr="00105FC8" w:rsidRDefault="00A0434C" w:rsidP="00A0434C">
      <w:pPr>
        <w:spacing w:after="0" w:line="240" w:lineRule="auto"/>
        <w:ind w:left="1701"/>
        <w:rPr>
          <w:rFonts w:cs="Arial"/>
          <w:sz w:val="16"/>
          <w:szCs w:val="16"/>
          <w:shd w:val="clear" w:color="auto" w:fill="FFFFFF"/>
        </w:rPr>
      </w:pPr>
    </w:p>
    <w:p w:rsidR="00A0434C" w:rsidRPr="00BC1906" w:rsidRDefault="00A0434C" w:rsidP="00A0434C">
      <w:pPr>
        <w:spacing w:after="0" w:line="240" w:lineRule="auto"/>
        <w:ind w:left="1701"/>
        <w:rPr>
          <w:rFonts w:cs="Arial"/>
          <w:color w:val="333333"/>
          <w:shd w:val="clear" w:color="auto" w:fill="FFFFFF"/>
        </w:rPr>
      </w:pPr>
      <w:r w:rsidRPr="00BC1906">
        <w:rPr>
          <w:rFonts w:cs="Helvetica"/>
          <w:b/>
          <w:color w:val="FF0000"/>
        </w:rPr>
        <w:t xml:space="preserve">4° giorno - </w:t>
      </w:r>
      <w:proofErr w:type="spellStart"/>
      <w:r w:rsidRPr="00BC1906">
        <w:rPr>
          <w:rStyle w:val="Enfasigrassetto"/>
          <w:rFonts w:cs="Arial"/>
          <w:color w:val="333333"/>
          <w:shd w:val="clear" w:color="auto" w:fill="FFFFFF"/>
        </w:rPr>
        <w:t>Tendaba</w:t>
      </w:r>
      <w:proofErr w:type="spellEnd"/>
      <w:r w:rsidRPr="00BC1906">
        <w:rPr>
          <w:rFonts w:cs="Arial"/>
          <w:color w:val="333333"/>
        </w:rPr>
        <w:br/>
      </w:r>
      <w:r w:rsidRPr="00BC1906">
        <w:rPr>
          <w:rFonts w:cs="Arial"/>
          <w:shd w:val="clear" w:color="auto" w:fill="FFFFFF"/>
        </w:rPr>
        <w:t xml:space="preserve">Partenza la mattina presto per la scoperta del Parco nazionale di </w:t>
      </w:r>
      <w:proofErr w:type="spellStart"/>
      <w:r w:rsidRPr="00BC1906">
        <w:rPr>
          <w:rFonts w:cs="Arial"/>
          <w:shd w:val="clear" w:color="auto" w:fill="FFFFFF"/>
        </w:rPr>
        <w:t>Kiang</w:t>
      </w:r>
      <w:proofErr w:type="spellEnd"/>
      <w:r w:rsidRPr="00BC1906">
        <w:rPr>
          <w:rFonts w:cs="Arial"/>
          <w:shd w:val="clear" w:color="auto" w:fill="FFFFFF"/>
        </w:rPr>
        <w:t xml:space="preserve"> West, una delle più antiche savane dell’Africa. Questo parco raccoglie più di 250 specie di uccelli ma anche diverse specie di babbuini, antilopi e facoceri. Pranzo a bordo. Nel pomeriggio escursione in piroga fino alla riserva di </w:t>
      </w:r>
      <w:proofErr w:type="spellStart"/>
      <w:r w:rsidRPr="00BC1906">
        <w:rPr>
          <w:rFonts w:cs="Arial"/>
          <w:shd w:val="clear" w:color="auto" w:fill="FFFFFF"/>
        </w:rPr>
        <w:t>Bao</w:t>
      </w:r>
      <w:proofErr w:type="spellEnd"/>
      <w:r w:rsidRPr="00BC1906">
        <w:rPr>
          <w:rFonts w:cs="Arial"/>
          <w:shd w:val="clear" w:color="auto" w:fill="FFFFFF"/>
        </w:rPr>
        <w:t xml:space="preserve"> </w:t>
      </w:r>
      <w:proofErr w:type="spellStart"/>
      <w:r w:rsidRPr="00BC1906">
        <w:rPr>
          <w:rFonts w:cs="Arial"/>
          <w:shd w:val="clear" w:color="auto" w:fill="FFFFFF"/>
        </w:rPr>
        <w:t>Bologn</w:t>
      </w:r>
      <w:proofErr w:type="spellEnd"/>
      <w:r w:rsidRPr="00BC1906">
        <w:rPr>
          <w:rFonts w:cs="Arial"/>
          <w:shd w:val="clear" w:color="auto" w:fill="FFFFFF"/>
        </w:rPr>
        <w:t xml:space="preserve"> </w:t>
      </w:r>
      <w:proofErr w:type="spellStart"/>
      <w:r w:rsidRPr="00BC1906">
        <w:rPr>
          <w:rFonts w:cs="Arial"/>
          <w:shd w:val="clear" w:color="auto" w:fill="FFFFFF"/>
        </w:rPr>
        <w:t>Wetland</w:t>
      </w:r>
      <w:proofErr w:type="spellEnd"/>
      <w:r w:rsidRPr="00BC1906">
        <w:rPr>
          <w:rFonts w:cs="Arial"/>
          <w:shd w:val="clear" w:color="auto" w:fill="FFFFFF"/>
        </w:rPr>
        <w:t xml:space="preserve">, la più grande riserva naturale del paese dove si può ammirare la foresta di mangrovie e un’importante fauna. Questa riserva accoglie anche coccodrilli del Nilo, lontre, ippopotami e la rarissima </w:t>
      </w:r>
      <w:proofErr w:type="spellStart"/>
      <w:r w:rsidRPr="00BC1906">
        <w:rPr>
          <w:rFonts w:cs="Arial"/>
          <w:shd w:val="clear" w:color="auto" w:fill="FFFFFF"/>
        </w:rPr>
        <w:t>sitatunga</w:t>
      </w:r>
      <w:proofErr w:type="spellEnd"/>
      <w:r w:rsidRPr="00BC1906">
        <w:rPr>
          <w:rFonts w:cs="Arial"/>
          <w:shd w:val="clear" w:color="auto" w:fill="FFFFFF"/>
        </w:rPr>
        <w:t xml:space="preserve"> della specie delle antilopi. Possibilità di vedere la raccolta del riso, se si è nella stagione. Cena e pernottamento a bordo.</w:t>
      </w:r>
    </w:p>
    <w:p w:rsidR="00A0434C" w:rsidRPr="00105FC8" w:rsidRDefault="00A0434C" w:rsidP="00A0434C">
      <w:pPr>
        <w:spacing w:after="0" w:line="240" w:lineRule="auto"/>
        <w:ind w:left="1701"/>
        <w:rPr>
          <w:rFonts w:cs="Arial"/>
          <w:b/>
          <w:sz w:val="16"/>
          <w:szCs w:val="16"/>
          <w:shd w:val="clear" w:color="auto" w:fill="FFFFFF"/>
        </w:rPr>
      </w:pPr>
    </w:p>
    <w:p w:rsidR="00A0434C" w:rsidRPr="00BC1906" w:rsidRDefault="00A0434C" w:rsidP="00A0434C">
      <w:pPr>
        <w:spacing w:after="0" w:line="240" w:lineRule="auto"/>
        <w:ind w:left="1701"/>
        <w:rPr>
          <w:rFonts w:cs="Arial"/>
          <w:shd w:val="clear" w:color="auto" w:fill="FFFFFF"/>
        </w:rPr>
      </w:pPr>
      <w:r w:rsidRPr="00BC1906">
        <w:rPr>
          <w:rFonts w:cs="Arial"/>
          <w:b/>
          <w:color w:val="FF0000"/>
          <w:shd w:val="clear" w:color="auto" w:fill="FFFFFF"/>
        </w:rPr>
        <w:t>5° giorno –</w:t>
      </w:r>
      <w:r w:rsidRPr="00BC1906">
        <w:rPr>
          <w:rStyle w:val="Enfasigrassetto"/>
          <w:rFonts w:cs="Arial"/>
          <w:color w:val="333333"/>
          <w:shd w:val="clear" w:color="auto" w:fill="FFFFFF"/>
        </w:rPr>
        <w:t> </w:t>
      </w:r>
      <w:proofErr w:type="spellStart"/>
      <w:r w:rsidRPr="00BC1906">
        <w:rPr>
          <w:rStyle w:val="Enfasigrassetto"/>
          <w:rFonts w:cs="Arial"/>
          <w:color w:val="333333"/>
          <w:shd w:val="clear" w:color="auto" w:fill="FFFFFF"/>
        </w:rPr>
        <w:t>Tendaba</w:t>
      </w:r>
      <w:proofErr w:type="spellEnd"/>
      <w:r w:rsidRPr="00BC1906">
        <w:rPr>
          <w:rStyle w:val="Enfasigrassetto"/>
          <w:rFonts w:cs="Arial"/>
          <w:color w:val="333333"/>
          <w:shd w:val="clear" w:color="auto" w:fill="FFFFFF"/>
        </w:rPr>
        <w:t xml:space="preserve"> - </w:t>
      </w:r>
      <w:proofErr w:type="spellStart"/>
      <w:r w:rsidRPr="00BC1906">
        <w:rPr>
          <w:rStyle w:val="Enfasigrassetto"/>
          <w:rFonts w:cs="Arial"/>
          <w:color w:val="333333"/>
          <w:shd w:val="clear" w:color="auto" w:fill="FFFFFF"/>
        </w:rPr>
        <w:t>Kuntaur</w:t>
      </w:r>
      <w:proofErr w:type="spellEnd"/>
      <w:r w:rsidRPr="00BC1906">
        <w:rPr>
          <w:rFonts w:cs="Arial"/>
          <w:color w:val="333333"/>
        </w:rPr>
        <w:br/>
      </w:r>
      <w:r w:rsidRPr="00BC1906">
        <w:rPr>
          <w:rFonts w:cs="Arial"/>
          <w:shd w:val="clear" w:color="auto" w:fill="FFFFFF"/>
        </w:rPr>
        <w:t xml:space="preserve">Rimonta sul fiume durante la mattinata. Osservazione della lussureggiante vegetazione. Pranzo a bordo. Nel pomeriggio arrivo al porto di </w:t>
      </w:r>
      <w:proofErr w:type="spellStart"/>
      <w:r w:rsidRPr="00BC1906">
        <w:rPr>
          <w:rFonts w:cs="Arial"/>
          <w:shd w:val="clear" w:color="auto" w:fill="FFFFFF"/>
        </w:rPr>
        <w:t>Kuntaur</w:t>
      </w:r>
      <w:proofErr w:type="spellEnd"/>
      <w:r w:rsidRPr="00BC1906">
        <w:rPr>
          <w:rFonts w:cs="Arial"/>
          <w:shd w:val="clear" w:color="auto" w:fill="FFFFFF"/>
        </w:rPr>
        <w:t xml:space="preserve"> e accoglienza con il rito </w:t>
      </w:r>
      <w:proofErr w:type="spellStart"/>
      <w:r w:rsidRPr="00BC1906">
        <w:rPr>
          <w:rFonts w:cs="Arial"/>
          <w:shd w:val="clear" w:color="auto" w:fill="FFFFFF"/>
        </w:rPr>
        <w:t>Kankurang</w:t>
      </w:r>
      <w:proofErr w:type="spellEnd"/>
      <w:r w:rsidRPr="00BC1906">
        <w:rPr>
          <w:rFonts w:cs="Arial"/>
          <w:shd w:val="clear" w:color="auto" w:fill="FFFFFF"/>
        </w:rPr>
        <w:t xml:space="preserve"> praticato dalle etnie locali. Partenza in piroga per raggiungere il parco nazionale della Riviera della Gambia. Questa zona protetta comprende cinque isole ricoperte di fitte foreste. Questo sito è diventato un rifugio per numerosi scimpanzé. L’associazione “</w:t>
      </w:r>
      <w:proofErr w:type="spellStart"/>
      <w:r w:rsidRPr="00BC1906">
        <w:rPr>
          <w:rFonts w:cs="Arial"/>
          <w:shd w:val="clear" w:color="auto" w:fill="FFFFFF"/>
        </w:rPr>
        <w:t>Chimpazee</w:t>
      </w:r>
      <w:proofErr w:type="spellEnd"/>
      <w:r w:rsidRPr="00BC1906">
        <w:rPr>
          <w:rFonts w:cs="Arial"/>
          <w:shd w:val="clear" w:color="auto" w:fill="FFFFFF"/>
        </w:rPr>
        <w:t xml:space="preserve"> </w:t>
      </w:r>
      <w:proofErr w:type="spellStart"/>
      <w:r w:rsidRPr="00BC1906">
        <w:rPr>
          <w:rFonts w:cs="Arial"/>
          <w:shd w:val="clear" w:color="auto" w:fill="FFFFFF"/>
        </w:rPr>
        <w:t>Rehabilitation</w:t>
      </w:r>
      <w:proofErr w:type="spellEnd"/>
      <w:r w:rsidRPr="00BC1906">
        <w:rPr>
          <w:rFonts w:cs="Arial"/>
          <w:shd w:val="clear" w:color="auto" w:fill="FFFFFF"/>
        </w:rPr>
        <w:t xml:space="preserve"> Project” si occupa della loro protezione. Nel parco vivono anche ippopotami, coccodrilli e iene. Rientro a bordo cena e pernottamento</w:t>
      </w:r>
    </w:p>
    <w:p w:rsidR="00A0434C" w:rsidRPr="00105FC8" w:rsidRDefault="00A0434C" w:rsidP="00A0434C">
      <w:pPr>
        <w:spacing w:after="0" w:line="240" w:lineRule="auto"/>
        <w:ind w:left="1701"/>
        <w:rPr>
          <w:rFonts w:cs="Arial"/>
          <w:b/>
          <w:color w:val="FF0000"/>
          <w:sz w:val="16"/>
          <w:szCs w:val="16"/>
          <w:shd w:val="clear" w:color="auto" w:fill="FFFFFF"/>
        </w:rPr>
      </w:pPr>
    </w:p>
    <w:p w:rsidR="00A0434C" w:rsidRPr="00BC1906" w:rsidRDefault="00A0434C" w:rsidP="00A0434C">
      <w:pPr>
        <w:spacing w:after="0" w:line="240" w:lineRule="auto"/>
        <w:ind w:left="1701"/>
        <w:rPr>
          <w:rFonts w:cs="Arial"/>
          <w:shd w:val="clear" w:color="auto" w:fill="FFFFFF"/>
        </w:rPr>
      </w:pPr>
      <w:r w:rsidRPr="00BC1906">
        <w:rPr>
          <w:rFonts w:cs="Arial"/>
          <w:b/>
          <w:color w:val="FF0000"/>
          <w:shd w:val="clear" w:color="auto" w:fill="FFFFFF"/>
        </w:rPr>
        <w:t xml:space="preserve">6° giorno – </w:t>
      </w:r>
      <w:proofErr w:type="spellStart"/>
      <w:r w:rsidRPr="00BC1906">
        <w:rPr>
          <w:rFonts w:cs="Arial"/>
          <w:b/>
          <w:shd w:val="clear" w:color="auto" w:fill="FFFFFF"/>
        </w:rPr>
        <w:t>Kuntaur</w:t>
      </w:r>
      <w:proofErr w:type="spellEnd"/>
      <w:r w:rsidRPr="00BC1906">
        <w:rPr>
          <w:rFonts w:cs="Arial"/>
          <w:b/>
          <w:shd w:val="clear" w:color="auto" w:fill="FFFFFF"/>
        </w:rPr>
        <w:t xml:space="preserve"> – </w:t>
      </w:r>
      <w:proofErr w:type="spellStart"/>
      <w:r w:rsidRPr="00BC1906">
        <w:rPr>
          <w:rFonts w:cs="Arial"/>
          <w:b/>
          <w:shd w:val="clear" w:color="auto" w:fill="FFFFFF"/>
        </w:rPr>
        <w:t>Kaur</w:t>
      </w:r>
      <w:proofErr w:type="spellEnd"/>
      <w:r w:rsidRPr="00BC1906">
        <w:rPr>
          <w:rFonts w:cs="Arial"/>
          <w:b/>
          <w:shd w:val="clear" w:color="auto" w:fill="FFFFFF"/>
        </w:rPr>
        <w:t xml:space="preserve"> - </w:t>
      </w:r>
      <w:proofErr w:type="spellStart"/>
      <w:r w:rsidRPr="00BC1906">
        <w:rPr>
          <w:rFonts w:cs="Arial"/>
          <w:b/>
          <w:shd w:val="clear" w:color="auto" w:fill="FFFFFF"/>
        </w:rPr>
        <w:t>Georgertown</w:t>
      </w:r>
      <w:proofErr w:type="spellEnd"/>
      <w:r w:rsidRPr="00BC1906">
        <w:rPr>
          <w:rFonts w:cs="Arial"/>
          <w:color w:val="333333"/>
        </w:rPr>
        <w:br/>
      </w:r>
      <w:r w:rsidRPr="00BC1906">
        <w:rPr>
          <w:rFonts w:cs="Arial"/>
          <w:shd w:val="clear" w:color="auto" w:fill="FFFFFF"/>
        </w:rPr>
        <w:t xml:space="preserve">Partenza in battello locale per raggiungere </w:t>
      </w:r>
      <w:proofErr w:type="spellStart"/>
      <w:r w:rsidRPr="00BC1906">
        <w:rPr>
          <w:rFonts w:cs="Arial"/>
          <w:shd w:val="clear" w:color="auto" w:fill="FFFFFF"/>
        </w:rPr>
        <w:t>Jengjeng</w:t>
      </w:r>
      <w:proofErr w:type="spellEnd"/>
      <w:r w:rsidRPr="00BC1906">
        <w:rPr>
          <w:rFonts w:cs="Arial"/>
          <w:shd w:val="clear" w:color="auto" w:fill="FFFFFF"/>
        </w:rPr>
        <w:t xml:space="preserve"> </w:t>
      </w:r>
      <w:proofErr w:type="spellStart"/>
      <w:r w:rsidRPr="00BC1906">
        <w:rPr>
          <w:rFonts w:cs="Arial"/>
          <w:shd w:val="clear" w:color="auto" w:fill="FFFFFF"/>
        </w:rPr>
        <w:t>Bureh</w:t>
      </w:r>
      <w:proofErr w:type="spellEnd"/>
      <w:r w:rsidRPr="00BC1906">
        <w:rPr>
          <w:rFonts w:cs="Arial"/>
          <w:shd w:val="clear" w:color="auto" w:fill="FFFFFF"/>
        </w:rPr>
        <w:t xml:space="preserve"> (il nome deriva dai primi colonizzatori, i due fratelli </w:t>
      </w:r>
      <w:proofErr w:type="spellStart"/>
      <w:r w:rsidRPr="00BC1906">
        <w:rPr>
          <w:rFonts w:cs="Arial"/>
          <w:shd w:val="clear" w:color="auto" w:fill="FFFFFF"/>
        </w:rPr>
        <w:t>Janjag</w:t>
      </w:r>
      <w:proofErr w:type="spellEnd"/>
      <w:r w:rsidRPr="00BC1906">
        <w:rPr>
          <w:rFonts w:cs="Arial"/>
          <w:shd w:val="clear" w:color="auto" w:fill="FFFFFF"/>
        </w:rPr>
        <w:t xml:space="preserve"> e </w:t>
      </w:r>
      <w:proofErr w:type="spellStart"/>
      <w:r w:rsidRPr="00BC1906">
        <w:rPr>
          <w:rFonts w:cs="Arial"/>
          <w:shd w:val="clear" w:color="auto" w:fill="FFFFFF"/>
        </w:rPr>
        <w:t>Bureh</w:t>
      </w:r>
      <w:proofErr w:type="spellEnd"/>
      <w:r w:rsidRPr="00BC1906">
        <w:rPr>
          <w:rFonts w:cs="Arial"/>
          <w:shd w:val="clear" w:color="auto" w:fill="FFFFFF"/>
        </w:rPr>
        <w:t xml:space="preserve">), conosciuta anche con il nome di Georgetown, perché fondata nel 1823 dagli inglesi. Tour della città e visita della residenza del governatore, del mercato e di una scuola. Si prosegue per la visita a </w:t>
      </w:r>
      <w:proofErr w:type="spellStart"/>
      <w:r w:rsidRPr="00BC1906">
        <w:rPr>
          <w:rFonts w:cs="Arial"/>
          <w:shd w:val="clear" w:color="auto" w:fill="FFFFFF"/>
        </w:rPr>
        <w:t>Wassu</w:t>
      </w:r>
      <w:proofErr w:type="spellEnd"/>
      <w:r w:rsidRPr="00BC1906">
        <w:rPr>
          <w:rFonts w:cs="Arial"/>
          <w:shd w:val="clear" w:color="auto" w:fill="FFFFFF"/>
        </w:rPr>
        <w:t xml:space="preserve"> dei famosi STONE CIRCLES, uno dei luoghi più interessanti dal punto di vista storico-archeologico: è qui che sorge un importante sito megalitico formato da diversi menhir isolati o raggruppati a cerchio, realizzati con pesanti pietre di forma tronco-conica. Il sito archeologico, dichiarato patrimonio dell’umanità dall’ UNESCO nel 2006, include tombe singole e monumenti sepolcrali di alto valore storico risalenti a più di 1500 anni fa. Questi siti archeologici sono importanti dimostrazioni di una complessa società altamente organizzata. Pranzo a bordo. Navigazione fino a </w:t>
      </w:r>
      <w:proofErr w:type="spellStart"/>
      <w:r w:rsidRPr="00BC1906">
        <w:rPr>
          <w:rFonts w:cs="Arial"/>
          <w:shd w:val="clear" w:color="auto" w:fill="FFFFFF"/>
        </w:rPr>
        <w:t>Kaur</w:t>
      </w:r>
      <w:proofErr w:type="spellEnd"/>
      <w:r w:rsidRPr="00BC1906">
        <w:rPr>
          <w:rFonts w:cs="Arial"/>
          <w:shd w:val="clear" w:color="auto" w:fill="FFFFFF"/>
        </w:rPr>
        <w:t>, villaggio tradizionale a bordo del fiume e incontro con la popolazione che vi permetterà di scoprire le tradizioni del paese. Cena e pernottamento a bordo.</w:t>
      </w:r>
    </w:p>
    <w:p w:rsidR="00A0434C" w:rsidRPr="00105FC8" w:rsidRDefault="00A0434C" w:rsidP="00A0434C">
      <w:pPr>
        <w:spacing w:after="0" w:line="240" w:lineRule="auto"/>
        <w:ind w:left="1701"/>
        <w:rPr>
          <w:b/>
          <w:sz w:val="16"/>
          <w:szCs w:val="16"/>
        </w:rPr>
      </w:pPr>
    </w:p>
    <w:p w:rsidR="00A0434C" w:rsidRPr="00BC1906" w:rsidRDefault="00A0434C" w:rsidP="00A0434C">
      <w:pPr>
        <w:spacing w:after="0" w:line="240" w:lineRule="auto"/>
        <w:ind w:left="1701"/>
        <w:rPr>
          <w:color w:val="FF0000"/>
        </w:rPr>
      </w:pPr>
      <w:r w:rsidRPr="00BC1906">
        <w:rPr>
          <w:b/>
          <w:color w:val="FF0000"/>
        </w:rPr>
        <w:t>7° giorno –</w:t>
      </w:r>
      <w:r w:rsidRPr="00BC1906">
        <w:rPr>
          <w:color w:val="FF0000"/>
        </w:rPr>
        <w:t xml:space="preserve"> </w:t>
      </w:r>
      <w:r w:rsidRPr="00BC1906">
        <w:rPr>
          <w:b/>
        </w:rPr>
        <w:t xml:space="preserve">Georgetown – Banjul – </w:t>
      </w:r>
      <w:proofErr w:type="spellStart"/>
      <w:r w:rsidRPr="00BC1906">
        <w:rPr>
          <w:b/>
        </w:rPr>
        <w:t>Bakau</w:t>
      </w:r>
      <w:proofErr w:type="spellEnd"/>
      <w:r w:rsidRPr="00BC1906">
        <w:rPr>
          <w:b/>
        </w:rPr>
        <w:t xml:space="preserve"> – </w:t>
      </w:r>
      <w:proofErr w:type="spellStart"/>
      <w:r w:rsidRPr="00BC1906">
        <w:rPr>
          <w:b/>
        </w:rPr>
        <w:t>Brufut</w:t>
      </w:r>
      <w:proofErr w:type="spellEnd"/>
    </w:p>
    <w:p w:rsidR="00A0434C" w:rsidRPr="00BC1906" w:rsidRDefault="00A0434C" w:rsidP="00A0434C">
      <w:pPr>
        <w:spacing w:after="0" w:line="240" w:lineRule="auto"/>
        <w:ind w:left="1701"/>
        <w:rPr>
          <w:rFonts w:cs="Helvetica"/>
          <w:shd w:val="clear" w:color="auto" w:fill="FFFFFF"/>
        </w:rPr>
      </w:pPr>
      <w:r w:rsidRPr="00BC1906">
        <w:rPr>
          <w:rFonts w:cs="Arial"/>
          <w:shd w:val="clear" w:color="auto" w:fill="FFFFFF"/>
        </w:rPr>
        <w:t xml:space="preserve">Giornata dedicata alla navigazione. Riscenderemo lungo il fiume fino a Banjul. Nel pomeriggio esploreremo in auto la costa. Tra </w:t>
      </w:r>
      <w:proofErr w:type="spellStart"/>
      <w:r w:rsidRPr="00BC1906">
        <w:t>Bakau</w:t>
      </w:r>
      <w:proofErr w:type="spellEnd"/>
      <w:r w:rsidRPr="00BC1906">
        <w:t xml:space="preserve">, </w:t>
      </w:r>
      <w:proofErr w:type="spellStart"/>
      <w:r w:rsidRPr="00BC1906">
        <w:t>Fajara</w:t>
      </w:r>
      <w:proofErr w:type="spellEnd"/>
      <w:r w:rsidRPr="00BC1906">
        <w:t xml:space="preserve">, </w:t>
      </w:r>
      <w:proofErr w:type="spellStart"/>
      <w:r w:rsidRPr="00BC1906">
        <w:t>Kotu</w:t>
      </w:r>
      <w:proofErr w:type="spellEnd"/>
      <w:r w:rsidRPr="00BC1906">
        <w:t xml:space="preserve"> e Kololi, su un tratto costiero di 10 chilometri, ci sono alberghi, campi da golf, spiagge e strutture di noleggio attrezzatura per praticare gli sport acquatici. </w:t>
      </w:r>
      <w:proofErr w:type="spellStart"/>
      <w:r w:rsidRPr="00BC1906">
        <w:t>Brufut</w:t>
      </w:r>
      <w:proofErr w:type="spellEnd"/>
      <w:r w:rsidRPr="00BC1906">
        <w:t xml:space="preserve">, una volta sonnolento villaggio di pescatori, ora è un centro urbano in continua espansione. A </w:t>
      </w:r>
      <w:proofErr w:type="spellStart"/>
      <w:r w:rsidRPr="00BC1906">
        <w:t>Tujering</w:t>
      </w:r>
      <w:proofErr w:type="spellEnd"/>
      <w:r w:rsidRPr="00BC1906">
        <w:t xml:space="preserve"> osserveremo </w:t>
      </w:r>
      <w:r w:rsidRPr="00BC1906">
        <w:rPr>
          <w:rFonts w:cs="Helvetica"/>
          <w:shd w:val="clear" w:color="auto" w:fill="FFFFFF"/>
        </w:rPr>
        <w:t xml:space="preserve">artigiani che realizzano batik e tessitori locali all'opera, mentre una visita al </w:t>
      </w:r>
      <w:proofErr w:type="spellStart"/>
      <w:r w:rsidRPr="00BC1906">
        <w:rPr>
          <w:rFonts w:cs="Helvetica"/>
          <w:shd w:val="clear" w:color="auto" w:fill="FFFFFF"/>
        </w:rPr>
        <w:t>Tujering</w:t>
      </w:r>
      <w:proofErr w:type="spellEnd"/>
      <w:r w:rsidRPr="00BC1906">
        <w:rPr>
          <w:rFonts w:cs="Helvetica"/>
          <w:shd w:val="clear" w:color="auto" w:fill="FFFFFF"/>
        </w:rPr>
        <w:t xml:space="preserve"> </w:t>
      </w:r>
      <w:proofErr w:type="spellStart"/>
      <w:r w:rsidRPr="00BC1906">
        <w:rPr>
          <w:rFonts w:cs="Helvetica"/>
          <w:shd w:val="clear" w:color="auto" w:fill="FFFFFF"/>
        </w:rPr>
        <w:t>Village</w:t>
      </w:r>
      <w:proofErr w:type="spellEnd"/>
      <w:r w:rsidRPr="00BC1906">
        <w:rPr>
          <w:rFonts w:cs="Helvetica"/>
          <w:shd w:val="clear" w:color="auto" w:fill="FFFFFF"/>
        </w:rPr>
        <w:t xml:space="preserve">, un bizzarro gruppo di capanni obliqui, con pareti dipinte e sculture che </w:t>
      </w:r>
      <w:r w:rsidRPr="00BC1906">
        <w:rPr>
          <w:rFonts w:cs="Helvetica"/>
          <w:shd w:val="clear" w:color="auto" w:fill="FFFFFF"/>
        </w:rPr>
        <w:lastRenderedPageBreak/>
        <w:t xml:space="preserve">sembrano osservarci da dietro i muri, ci porterà nel regno di </w:t>
      </w:r>
      <w:proofErr w:type="spellStart"/>
      <w:r w:rsidRPr="00BC1906">
        <w:rPr>
          <w:rFonts w:cs="Helvetica"/>
          <w:shd w:val="clear" w:color="auto" w:fill="FFFFFF"/>
        </w:rPr>
        <w:t>Etu</w:t>
      </w:r>
      <w:proofErr w:type="spellEnd"/>
      <w:r w:rsidRPr="00BC1906">
        <w:rPr>
          <w:rFonts w:cs="Helvetica"/>
          <w:shd w:val="clear" w:color="auto" w:fill="FFFFFF"/>
        </w:rPr>
        <w:t xml:space="preserve"> </w:t>
      </w:r>
      <w:proofErr w:type="spellStart"/>
      <w:r w:rsidRPr="00BC1906">
        <w:rPr>
          <w:rFonts w:cs="Helvetica"/>
          <w:shd w:val="clear" w:color="auto" w:fill="FFFFFF"/>
        </w:rPr>
        <w:t>Ndow</w:t>
      </w:r>
      <w:proofErr w:type="spellEnd"/>
      <w:r w:rsidRPr="00BC1906">
        <w:rPr>
          <w:rFonts w:cs="Helvetica"/>
          <w:shd w:val="clear" w:color="auto" w:fill="FFFFFF"/>
        </w:rPr>
        <w:t xml:space="preserve">, un rinomato artista gambiano che ci offrirà la possibilità di studiare i suoi processi creativi, grazie anche a un piccolo museo dedicato alla storia e alla cultura locali. Pernottamento a </w:t>
      </w:r>
      <w:proofErr w:type="spellStart"/>
      <w:r w:rsidRPr="00BC1906">
        <w:rPr>
          <w:rFonts w:cs="Helvetica"/>
          <w:shd w:val="clear" w:color="auto" w:fill="FFFFFF"/>
        </w:rPr>
        <w:t>Tujering</w:t>
      </w:r>
      <w:proofErr w:type="spellEnd"/>
      <w:r w:rsidRPr="00BC1906">
        <w:rPr>
          <w:rFonts w:cs="Helvetica"/>
          <w:shd w:val="clear" w:color="auto" w:fill="FFFFFF"/>
        </w:rPr>
        <w:t xml:space="preserve"> o </w:t>
      </w:r>
      <w:proofErr w:type="spellStart"/>
      <w:r w:rsidRPr="00BC1906">
        <w:rPr>
          <w:rFonts w:cs="Helvetica"/>
          <w:shd w:val="clear" w:color="auto" w:fill="FFFFFF"/>
        </w:rPr>
        <w:t>Brufut</w:t>
      </w:r>
      <w:proofErr w:type="spellEnd"/>
    </w:p>
    <w:p w:rsidR="00A0434C" w:rsidRPr="00105FC8" w:rsidRDefault="00A0434C" w:rsidP="00A0434C">
      <w:pPr>
        <w:spacing w:after="0" w:line="240" w:lineRule="auto"/>
        <w:ind w:left="1701"/>
        <w:rPr>
          <w:rFonts w:cs="Helvetica"/>
          <w:color w:val="2C3643"/>
          <w:sz w:val="16"/>
          <w:szCs w:val="16"/>
          <w:shd w:val="clear" w:color="auto" w:fill="FFFFFF"/>
        </w:rPr>
      </w:pPr>
    </w:p>
    <w:p w:rsidR="00A0434C" w:rsidRPr="00BC1906" w:rsidRDefault="00A0434C" w:rsidP="00A0434C">
      <w:pPr>
        <w:spacing w:after="0" w:line="240" w:lineRule="auto"/>
        <w:ind w:left="1701"/>
        <w:rPr>
          <w:rFonts w:cs="Helvetica"/>
          <w:b/>
          <w:shd w:val="clear" w:color="auto" w:fill="FFFFFF"/>
        </w:rPr>
      </w:pPr>
      <w:r w:rsidRPr="00BC1906">
        <w:rPr>
          <w:rFonts w:cs="Helvetica"/>
          <w:b/>
          <w:color w:val="FF0000"/>
          <w:shd w:val="clear" w:color="auto" w:fill="FFFFFF"/>
        </w:rPr>
        <w:t xml:space="preserve">8° giorno – </w:t>
      </w:r>
      <w:proofErr w:type="spellStart"/>
      <w:r w:rsidRPr="00BC1906">
        <w:rPr>
          <w:rFonts w:cs="Helvetica"/>
          <w:b/>
          <w:shd w:val="clear" w:color="auto" w:fill="FFFFFF"/>
        </w:rPr>
        <w:t>Tujering</w:t>
      </w:r>
      <w:proofErr w:type="spellEnd"/>
      <w:r w:rsidRPr="00BC1906">
        <w:rPr>
          <w:rFonts w:cs="Helvetica"/>
          <w:b/>
          <w:shd w:val="clear" w:color="auto" w:fill="FFFFFF"/>
        </w:rPr>
        <w:t xml:space="preserve"> o </w:t>
      </w:r>
      <w:proofErr w:type="spellStart"/>
      <w:r w:rsidRPr="00BC1906">
        <w:rPr>
          <w:rFonts w:cs="Helvetica"/>
          <w:b/>
          <w:shd w:val="clear" w:color="auto" w:fill="FFFFFF"/>
        </w:rPr>
        <w:t>Brufut</w:t>
      </w:r>
      <w:proofErr w:type="spellEnd"/>
      <w:r w:rsidRPr="00BC1906">
        <w:rPr>
          <w:rFonts w:cs="Helvetica"/>
          <w:b/>
          <w:shd w:val="clear" w:color="auto" w:fill="FFFFFF"/>
        </w:rPr>
        <w:t xml:space="preserve"> – </w:t>
      </w:r>
      <w:proofErr w:type="spellStart"/>
      <w:r w:rsidRPr="00BC1906">
        <w:rPr>
          <w:rFonts w:cs="Helvetica"/>
          <w:b/>
          <w:shd w:val="clear" w:color="auto" w:fill="FFFFFF"/>
        </w:rPr>
        <w:t>Banjoul</w:t>
      </w:r>
      <w:proofErr w:type="spellEnd"/>
      <w:r w:rsidRPr="00BC1906">
        <w:rPr>
          <w:rFonts w:cs="Helvetica"/>
          <w:b/>
          <w:shd w:val="clear" w:color="auto" w:fill="FFFFFF"/>
        </w:rPr>
        <w:t xml:space="preserve"> – Rientro in Italia</w:t>
      </w:r>
    </w:p>
    <w:p w:rsidR="00A0434C" w:rsidRPr="00BC1906" w:rsidRDefault="00A0434C" w:rsidP="00A0434C">
      <w:pPr>
        <w:spacing w:after="0" w:line="240" w:lineRule="auto"/>
        <w:ind w:left="1701"/>
      </w:pPr>
      <w:r w:rsidRPr="00BC1906">
        <w:rPr>
          <w:rFonts w:cs="Helvetica"/>
          <w:shd w:val="clear" w:color="auto" w:fill="FFFFFF"/>
        </w:rPr>
        <w:t xml:space="preserve">Mattinata dedicata al relax sulla spiaggia. Nel pomeriggio ritorno a </w:t>
      </w:r>
      <w:proofErr w:type="spellStart"/>
      <w:r w:rsidRPr="00BC1906">
        <w:rPr>
          <w:rFonts w:cs="Helvetica"/>
          <w:shd w:val="clear" w:color="auto" w:fill="FFFFFF"/>
        </w:rPr>
        <w:t>Banjoul</w:t>
      </w:r>
      <w:proofErr w:type="spellEnd"/>
      <w:r w:rsidRPr="00BC1906">
        <w:rPr>
          <w:rFonts w:cs="Helvetica"/>
          <w:shd w:val="clear" w:color="auto" w:fill="FFFFFF"/>
        </w:rPr>
        <w:t xml:space="preserve"> per il volo di rientro in Italia. Se necessario, camera in </w:t>
      </w:r>
      <w:proofErr w:type="spellStart"/>
      <w:r w:rsidRPr="00BC1906">
        <w:rPr>
          <w:rFonts w:cs="Helvetica"/>
          <w:shd w:val="clear" w:color="auto" w:fill="FFFFFF"/>
        </w:rPr>
        <w:t>day</w:t>
      </w:r>
      <w:proofErr w:type="spellEnd"/>
      <w:r w:rsidRPr="00BC1906">
        <w:rPr>
          <w:rFonts w:cs="Helvetica"/>
          <w:shd w:val="clear" w:color="auto" w:fill="FFFFFF"/>
        </w:rPr>
        <w:t xml:space="preserve"> use fino all’ora di andare in aeroporto. Notte in volo.</w:t>
      </w:r>
    </w:p>
    <w:p w:rsidR="00A0434C" w:rsidRPr="00105FC8" w:rsidRDefault="00A0434C" w:rsidP="00A0434C">
      <w:pPr>
        <w:spacing w:after="0" w:line="240" w:lineRule="auto"/>
        <w:ind w:left="1701"/>
        <w:rPr>
          <w:sz w:val="16"/>
          <w:szCs w:val="16"/>
        </w:rPr>
      </w:pPr>
    </w:p>
    <w:p w:rsidR="00A0434C" w:rsidRPr="00BC1906" w:rsidRDefault="00A0434C" w:rsidP="00A0434C">
      <w:pPr>
        <w:spacing w:after="0" w:line="240" w:lineRule="auto"/>
        <w:ind w:left="1701"/>
        <w:rPr>
          <w:b/>
        </w:rPr>
      </w:pPr>
      <w:r w:rsidRPr="00BC1906">
        <w:rPr>
          <w:b/>
          <w:color w:val="FF0000"/>
        </w:rPr>
        <w:t xml:space="preserve">9° giorno – </w:t>
      </w:r>
      <w:r w:rsidRPr="00BC1906">
        <w:rPr>
          <w:b/>
        </w:rPr>
        <w:t>Arrivo in Italia</w:t>
      </w:r>
    </w:p>
    <w:p w:rsidR="00A0434C" w:rsidRPr="00BC1906" w:rsidRDefault="00A0434C" w:rsidP="00A0434C">
      <w:pPr>
        <w:spacing w:after="0" w:line="240" w:lineRule="auto"/>
        <w:ind w:left="1701"/>
        <w:rPr>
          <w:b/>
        </w:rPr>
      </w:pPr>
    </w:p>
    <w:p w:rsidR="00A0434C" w:rsidRPr="00BC1906" w:rsidRDefault="00A0434C" w:rsidP="00A0434C">
      <w:pPr>
        <w:spacing w:line="240" w:lineRule="auto"/>
        <w:ind w:left="1701"/>
        <w:rPr>
          <w:b/>
        </w:rPr>
      </w:pPr>
      <w:r w:rsidRPr="00BC1906">
        <w:rPr>
          <w:b/>
        </w:rPr>
        <w:t>Periodi e prezzi a richiesta</w:t>
      </w:r>
    </w:p>
    <w:p w:rsidR="00A0434C" w:rsidRPr="00BC1906" w:rsidRDefault="00A0434C" w:rsidP="00A0434C">
      <w:pPr>
        <w:spacing w:after="80" w:line="240" w:lineRule="auto"/>
        <w:ind w:left="1701"/>
        <w:jc w:val="both"/>
        <w:rPr>
          <w:b/>
        </w:rPr>
      </w:pPr>
      <w:r w:rsidRPr="00BC1906">
        <w:rPr>
          <w:b/>
        </w:rPr>
        <w:t>La quota comprende:</w:t>
      </w:r>
      <w:r w:rsidRPr="00BC1906">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A0434C" w:rsidRPr="00BC1906" w:rsidRDefault="00A0434C" w:rsidP="00A0434C">
      <w:pPr>
        <w:spacing w:after="80" w:line="240" w:lineRule="auto"/>
        <w:ind w:left="1701"/>
        <w:jc w:val="both"/>
      </w:pPr>
      <w:r w:rsidRPr="00BC1906">
        <w:rPr>
          <w:b/>
        </w:rPr>
        <w:t xml:space="preserve">La quota non comprende: </w:t>
      </w:r>
      <w:r w:rsidRPr="00BC1906">
        <w:t>visto, biglietti aerei, assicurazione sanitaria e bagagli, le spese personali, eventuale supplemento per camera singola negli hotels.</w:t>
      </w:r>
    </w:p>
    <w:p w:rsidR="00A0434C" w:rsidRDefault="00A0434C" w:rsidP="00A0434C">
      <w:pPr>
        <w:ind w:left="1985"/>
        <w:jc w:val="center"/>
      </w:pPr>
    </w:p>
    <w:sectPr w:rsidR="00A0434C" w:rsidSect="002D6906">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7FD" w:rsidRDefault="006017FD" w:rsidP="00B12A36">
      <w:pPr>
        <w:spacing w:after="0" w:line="240" w:lineRule="auto"/>
      </w:pPr>
      <w:r>
        <w:separator/>
      </w:r>
    </w:p>
  </w:endnote>
  <w:endnote w:type="continuationSeparator" w:id="0">
    <w:p w:rsidR="006017FD" w:rsidRDefault="006017FD" w:rsidP="00B1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7FD" w:rsidRDefault="006017FD" w:rsidP="00B12A36">
      <w:pPr>
        <w:spacing w:after="0" w:line="240" w:lineRule="auto"/>
      </w:pPr>
      <w:r>
        <w:separator/>
      </w:r>
    </w:p>
  </w:footnote>
  <w:footnote w:type="continuationSeparator" w:id="0">
    <w:p w:rsidR="006017FD" w:rsidRDefault="006017FD" w:rsidP="00B1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81560">
    <w:pPr>
      <w:pStyle w:val="Intestazione"/>
    </w:pPr>
    <w:r>
      <w:rPr>
        <w:noProof/>
        <w:lang w:eastAsia="it-IT"/>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1587500" cy="3175000"/>
          <wp:effectExtent l="0" t="0" r="0" b="6350"/>
          <wp:wrapNone/>
          <wp:docPr id="4" name="Immagine 4" descr="antilope d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tilope dogo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587500" cy="3175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1587500" cy="3175000"/>
          <wp:effectExtent l="0" t="0" r="0" b="6350"/>
          <wp:wrapNone/>
          <wp:docPr id="3" name="Immagine 3" descr="antilope d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ilope dogon"/>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587500" cy="317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81560">
    <w:pPr>
      <w:pStyle w:val="Intestazione"/>
    </w:pPr>
    <w:r>
      <w:rPr>
        <w:noProof/>
        <w:lang w:eastAsia="it-IT"/>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1587500" cy="3175000"/>
          <wp:effectExtent l="0" t="0" r="0" b="6350"/>
          <wp:wrapNone/>
          <wp:docPr id="2" name="Immagine 2" descr="antilope d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tilope dogo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587500" cy="3175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1587500" cy="3175000"/>
          <wp:effectExtent l="0" t="0" r="0" b="6350"/>
          <wp:wrapNone/>
          <wp:docPr id="1" name="Immagine 1" descr="antilope d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ilope dogon"/>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587500" cy="317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6017F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1" type="#_x0000_t75" style="position:absolute;margin-left:0;margin-top:0;width:125pt;height:250pt;z-index:-251656704;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DF"/>
    <w:rsid w:val="00017DAF"/>
    <w:rsid w:val="000A6469"/>
    <w:rsid w:val="000D5F49"/>
    <w:rsid w:val="000E2C6B"/>
    <w:rsid w:val="00135D41"/>
    <w:rsid w:val="002425C2"/>
    <w:rsid w:val="002D6906"/>
    <w:rsid w:val="003356DF"/>
    <w:rsid w:val="006017FD"/>
    <w:rsid w:val="006707E6"/>
    <w:rsid w:val="008E390B"/>
    <w:rsid w:val="00945F19"/>
    <w:rsid w:val="009C771C"/>
    <w:rsid w:val="009E06D5"/>
    <w:rsid w:val="00A0434C"/>
    <w:rsid w:val="00AD588F"/>
    <w:rsid w:val="00AE4DE8"/>
    <w:rsid w:val="00B12A36"/>
    <w:rsid w:val="00B81560"/>
    <w:rsid w:val="00C14F2B"/>
    <w:rsid w:val="00D77C46"/>
    <w:rsid w:val="00DB0081"/>
    <w:rsid w:val="00E1712B"/>
    <w:rsid w:val="00E178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chartTrackingRefBased/>
  <w15:docId w15:val="{CABB3E26-AF50-4B31-89F2-A490564D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uiPriority w:val="9"/>
    <w:unhideWhenUsed/>
    <w:qFormat/>
    <w:rsid w:val="00B815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A64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12A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2A36"/>
  </w:style>
  <w:style w:type="paragraph" w:styleId="Pidipagina">
    <w:name w:val="footer"/>
    <w:basedOn w:val="Normale"/>
    <w:link w:val="PidipaginaCarattere"/>
    <w:uiPriority w:val="99"/>
    <w:unhideWhenUsed/>
    <w:rsid w:val="00B12A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2A36"/>
  </w:style>
  <w:style w:type="character" w:customStyle="1" w:styleId="Titolo4Carattere">
    <w:name w:val="Titolo 4 Carattere"/>
    <w:basedOn w:val="Carpredefinitoparagrafo"/>
    <w:link w:val="Titolo4"/>
    <w:uiPriority w:val="9"/>
    <w:rsid w:val="00B81560"/>
    <w:rPr>
      <w:rFonts w:asciiTheme="majorHAnsi" w:eastAsiaTheme="majorEastAsia" w:hAnsiTheme="majorHAnsi" w:cstheme="majorBidi"/>
      <w:i/>
      <w:iCs/>
      <w:color w:val="2E74B5" w:themeColor="accent1" w:themeShade="BF"/>
    </w:rPr>
  </w:style>
  <w:style w:type="character" w:customStyle="1" w:styleId="notranslate">
    <w:name w:val="notranslate"/>
    <w:basedOn w:val="Carpredefinitoparagrafo"/>
    <w:rsid w:val="00A0434C"/>
  </w:style>
  <w:style w:type="character" w:styleId="Enfasigrassetto">
    <w:name w:val="Strong"/>
    <w:basedOn w:val="Carpredefinitoparagrafo"/>
    <w:uiPriority w:val="22"/>
    <w:qFormat/>
    <w:rsid w:val="00A04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81248">
      <w:bodyDiv w:val="1"/>
      <w:marLeft w:val="0"/>
      <w:marRight w:val="0"/>
      <w:marTop w:val="0"/>
      <w:marBottom w:val="0"/>
      <w:divBdr>
        <w:top w:val="none" w:sz="0" w:space="0" w:color="auto"/>
        <w:left w:val="none" w:sz="0" w:space="0" w:color="auto"/>
        <w:bottom w:val="none" w:sz="0" w:space="0" w:color="auto"/>
        <w:right w:val="none" w:sz="0" w:space="0" w:color="auto"/>
      </w:divBdr>
    </w:div>
    <w:div w:id="18334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94267-FD43-4F7A-B927-3FFA73BE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1187</Words>
  <Characters>6769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2019-04-09T12:54:00Z</dcterms:created>
  <dcterms:modified xsi:type="dcterms:W3CDTF">2019-04-15T15:02:00Z</dcterms:modified>
</cp:coreProperties>
</file>