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63" w:rsidRDefault="0029739F" w:rsidP="0029739F">
      <w:pPr>
        <w:ind w:left="1134"/>
        <w:jc w:val="center"/>
        <w:rPr>
          <w:color w:val="0563C1" w:themeColor="hyperlink"/>
        </w:rPr>
      </w:pPr>
      <w:r w:rsidRPr="00E178B2">
        <w:rPr>
          <w:noProof/>
          <w:lang w:eastAsia="it-IT"/>
        </w:rPr>
        <w:drawing>
          <wp:inline distT="0" distB="0" distL="0" distR="0" wp14:anchorId="278C22DF" wp14:editId="4622824E">
            <wp:extent cx="2629091" cy="1700530"/>
            <wp:effectExtent l="0" t="0" r="0" b="0"/>
            <wp:docPr id="2" name="Immagine 2"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050563" w:rsidRDefault="00050563" w:rsidP="00050563">
      <w:pPr>
        <w:ind w:left="1134"/>
      </w:pPr>
    </w:p>
    <w:p w:rsidR="00050563" w:rsidRDefault="00050563" w:rsidP="00050563">
      <w:pPr>
        <w:ind w:left="1701"/>
        <w:jc w:val="center"/>
        <w:rPr>
          <w:b/>
          <w:color w:val="FF0000"/>
          <w:sz w:val="28"/>
          <w:szCs w:val="28"/>
        </w:rPr>
      </w:pPr>
      <w:r>
        <w:rPr>
          <w:b/>
          <w:color w:val="FF0000"/>
          <w:sz w:val="28"/>
          <w:szCs w:val="28"/>
        </w:rPr>
        <w:t>IN NIGER PER LE FESTE DEL BIANOU E DEL GEREWOL</w:t>
      </w:r>
    </w:p>
    <w:p w:rsidR="00050563" w:rsidRDefault="002C3BB9" w:rsidP="00050563">
      <w:pPr>
        <w:ind w:left="1701"/>
        <w:jc w:val="center"/>
        <w:rPr>
          <w:b/>
          <w:color w:val="FF0000"/>
          <w:sz w:val="24"/>
          <w:szCs w:val="24"/>
        </w:rPr>
      </w:pPr>
      <w:r>
        <w:rPr>
          <w:b/>
          <w:color w:val="FF0000"/>
          <w:sz w:val="24"/>
          <w:szCs w:val="24"/>
        </w:rPr>
        <w:t>(15gg/13</w:t>
      </w:r>
      <w:r w:rsidR="00050563">
        <w:rPr>
          <w:b/>
          <w:color w:val="FF0000"/>
          <w:sz w:val="24"/>
          <w:szCs w:val="24"/>
        </w:rPr>
        <w:t>notti)</w:t>
      </w:r>
    </w:p>
    <w:p w:rsidR="00050563" w:rsidRDefault="00050563" w:rsidP="00050563">
      <w:pPr>
        <w:ind w:left="1701"/>
        <w:jc w:val="center"/>
        <w:rPr>
          <w:b/>
          <w:color w:val="FF0000"/>
          <w:sz w:val="24"/>
          <w:szCs w:val="24"/>
        </w:rPr>
      </w:pPr>
    </w:p>
    <w:p w:rsidR="00050563" w:rsidRDefault="0029739F" w:rsidP="0029739F">
      <w:pPr>
        <w:ind w:left="1701"/>
        <w:rPr>
          <w:b/>
          <w:color w:val="FF0000"/>
          <w:sz w:val="24"/>
          <w:szCs w:val="24"/>
        </w:rPr>
      </w:pPr>
      <w:r>
        <w:rPr>
          <w:b/>
          <w:color w:val="FF0000"/>
          <w:sz w:val="24"/>
          <w:szCs w:val="24"/>
        </w:rPr>
        <w:t xml:space="preserve">                                                             </w:t>
      </w:r>
      <w:r w:rsidR="00050563">
        <w:rPr>
          <w:b/>
          <w:noProof/>
          <w:color w:val="FF0000"/>
          <w:sz w:val="24"/>
          <w:szCs w:val="24"/>
          <w:lang w:eastAsia="it-IT"/>
        </w:rPr>
        <w:drawing>
          <wp:inline distT="0" distB="0" distL="0" distR="0">
            <wp:extent cx="352425" cy="238125"/>
            <wp:effectExtent l="0" t="0" r="9525" b="9525"/>
            <wp:docPr id="1" name="Immagine 1" descr="bandier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diera-ni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50563" w:rsidRDefault="00050563" w:rsidP="00050563">
      <w:pPr>
        <w:ind w:left="1701"/>
        <w:jc w:val="center"/>
        <w:rPr>
          <w:b/>
          <w:color w:val="FF0000"/>
          <w:sz w:val="24"/>
          <w:szCs w:val="24"/>
        </w:rPr>
      </w:pPr>
    </w:p>
    <w:p w:rsidR="00050563" w:rsidRDefault="00050563" w:rsidP="00050563">
      <w:pPr>
        <w:ind w:left="1701"/>
        <w:rPr>
          <w:sz w:val="24"/>
          <w:szCs w:val="24"/>
        </w:rPr>
      </w:pPr>
      <w:r>
        <w:rPr>
          <w:sz w:val="24"/>
          <w:szCs w:val="24"/>
        </w:rPr>
        <w:t>Un viaggio non per tutti. Sono richiesti spirito di adattamento, amore per l’avventura, disinteresse per le comodità e…scordatevi i ristoranti!</w:t>
      </w:r>
    </w:p>
    <w:p w:rsidR="00050563" w:rsidRDefault="00050563" w:rsidP="00050563">
      <w:pPr>
        <w:ind w:left="1701"/>
        <w:rPr>
          <w:sz w:val="24"/>
          <w:szCs w:val="24"/>
        </w:rPr>
      </w:pPr>
    </w:p>
    <w:p w:rsidR="00050563" w:rsidRDefault="00D00F06" w:rsidP="00050563">
      <w:pPr>
        <w:ind w:left="1701"/>
        <w:rPr>
          <w:b/>
          <w:sz w:val="24"/>
          <w:szCs w:val="24"/>
        </w:rPr>
      </w:pPr>
      <w:r>
        <w:rPr>
          <w:b/>
          <w:color w:val="FF0000"/>
          <w:sz w:val="24"/>
          <w:szCs w:val="24"/>
        </w:rPr>
        <w:t>1° giorno</w:t>
      </w:r>
      <w:r w:rsidR="00D05F88">
        <w:rPr>
          <w:b/>
          <w:color w:val="FF0000"/>
          <w:sz w:val="24"/>
          <w:szCs w:val="24"/>
        </w:rPr>
        <w:t xml:space="preserve"> </w:t>
      </w:r>
      <w:r w:rsidR="00050563">
        <w:rPr>
          <w:b/>
          <w:sz w:val="24"/>
          <w:szCs w:val="24"/>
        </w:rPr>
        <w:t>– Partenza dall’Italia</w:t>
      </w:r>
      <w:r w:rsidR="002C3BB9">
        <w:rPr>
          <w:b/>
          <w:sz w:val="24"/>
          <w:szCs w:val="24"/>
        </w:rPr>
        <w:t xml:space="preserve"> e arrivo a Niamey</w:t>
      </w:r>
    </w:p>
    <w:p w:rsidR="00050563" w:rsidRDefault="00050563" w:rsidP="00050563">
      <w:pPr>
        <w:ind w:left="1701"/>
        <w:rPr>
          <w:sz w:val="24"/>
          <w:szCs w:val="24"/>
        </w:rPr>
      </w:pPr>
      <w:r>
        <w:rPr>
          <w:sz w:val="24"/>
          <w:szCs w:val="24"/>
        </w:rPr>
        <w:t xml:space="preserve">Arrivo in serata. Accoglienza in aeroporto da parte del team di </w:t>
      </w:r>
      <w:proofErr w:type="spellStart"/>
      <w:r>
        <w:rPr>
          <w:sz w:val="24"/>
          <w:szCs w:val="24"/>
        </w:rPr>
        <w:t>Africatraveltour</w:t>
      </w:r>
      <w:proofErr w:type="spellEnd"/>
      <w:r>
        <w:rPr>
          <w:sz w:val="24"/>
          <w:szCs w:val="24"/>
        </w:rPr>
        <w:t>. Sistemazione in hotel.</w:t>
      </w:r>
    </w:p>
    <w:p w:rsidR="00050563" w:rsidRPr="002C3BB9" w:rsidRDefault="00050563" w:rsidP="00050563">
      <w:pPr>
        <w:ind w:left="1701"/>
        <w:rPr>
          <w:b/>
          <w:color w:val="FF0000"/>
          <w:sz w:val="16"/>
          <w:szCs w:val="16"/>
        </w:rPr>
      </w:pPr>
    </w:p>
    <w:p w:rsidR="00050563" w:rsidRDefault="00D05F88" w:rsidP="00050563">
      <w:pPr>
        <w:ind w:left="1701"/>
        <w:rPr>
          <w:b/>
          <w:color w:val="FF0000"/>
          <w:sz w:val="24"/>
          <w:szCs w:val="24"/>
        </w:rPr>
      </w:pPr>
      <w:r>
        <w:rPr>
          <w:b/>
          <w:color w:val="FF0000"/>
          <w:sz w:val="24"/>
          <w:szCs w:val="24"/>
        </w:rPr>
        <w:t>2° giorno</w:t>
      </w:r>
      <w:r w:rsidR="00050563">
        <w:rPr>
          <w:b/>
          <w:color w:val="FF0000"/>
          <w:sz w:val="24"/>
          <w:szCs w:val="24"/>
        </w:rPr>
        <w:t xml:space="preserve"> </w:t>
      </w:r>
      <w:r w:rsidR="00050563">
        <w:rPr>
          <w:b/>
          <w:sz w:val="24"/>
          <w:szCs w:val="24"/>
        </w:rPr>
        <w:t xml:space="preserve">– Niamey – </w:t>
      </w:r>
      <w:proofErr w:type="spellStart"/>
      <w:r w:rsidR="00050563">
        <w:rPr>
          <w:b/>
          <w:sz w:val="24"/>
          <w:szCs w:val="24"/>
        </w:rPr>
        <w:t>Konni</w:t>
      </w:r>
      <w:proofErr w:type="spellEnd"/>
      <w:r w:rsidR="00050563">
        <w:rPr>
          <w:b/>
          <w:sz w:val="24"/>
          <w:szCs w:val="24"/>
        </w:rPr>
        <w:t xml:space="preserve"> 400 km (o </w:t>
      </w:r>
      <w:proofErr w:type="spellStart"/>
      <w:r w:rsidR="00050563">
        <w:rPr>
          <w:b/>
          <w:sz w:val="24"/>
          <w:szCs w:val="24"/>
        </w:rPr>
        <w:t>Tahoua</w:t>
      </w:r>
      <w:proofErr w:type="spellEnd"/>
      <w:r w:rsidR="00050563">
        <w:rPr>
          <w:b/>
          <w:sz w:val="24"/>
          <w:szCs w:val="24"/>
        </w:rPr>
        <w:t xml:space="preserve"> 550 km)</w:t>
      </w:r>
    </w:p>
    <w:p w:rsidR="00050563" w:rsidRDefault="00050563" w:rsidP="00050563">
      <w:pPr>
        <w:ind w:left="1701"/>
        <w:rPr>
          <w:sz w:val="24"/>
          <w:szCs w:val="24"/>
        </w:rPr>
      </w:pPr>
      <w:r>
        <w:rPr>
          <w:sz w:val="24"/>
          <w:szCs w:val="24"/>
        </w:rPr>
        <w:t xml:space="preserve">Giornata di trasferimento in auto. I paesaggi sono quelli tipici del Sahel. Ci fermeremo a visitare alcuni villaggi di etnia </w:t>
      </w:r>
      <w:proofErr w:type="spellStart"/>
      <w:r>
        <w:rPr>
          <w:sz w:val="24"/>
          <w:szCs w:val="24"/>
        </w:rPr>
        <w:t>Djerma</w:t>
      </w:r>
      <w:proofErr w:type="spellEnd"/>
      <w:r>
        <w:rPr>
          <w:sz w:val="24"/>
          <w:szCs w:val="24"/>
        </w:rPr>
        <w:t xml:space="preserve">, dalle tipiche architetture di fango. La lunghezza del viaggio ci permetterà di vedere scorci di vita quotidiana e di fermarci nei piccoli mercati. Arrivo a </w:t>
      </w:r>
      <w:proofErr w:type="spellStart"/>
      <w:r>
        <w:rPr>
          <w:sz w:val="24"/>
          <w:szCs w:val="24"/>
        </w:rPr>
        <w:t>Konni</w:t>
      </w:r>
      <w:proofErr w:type="spellEnd"/>
      <w:r>
        <w:rPr>
          <w:sz w:val="24"/>
          <w:szCs w:val="24"/>
        </w:rPr>
        <w:t xml:space="preserve"> o </w:t>
      </w:r>
      <w:proofErr w:type="spellStart"/>
      <w:r>
        <w:rPr>
          <w:sz w:val="24"/>
          <w:szCs w:val="24"/>
        </w:rPr>
        <w:t>Tahoua</w:t>
      </w:r>
      <w:proofErr w:type="spellEnd"/>
      <w:r>
        <w:rPr>
          <w:sz w:val="24"/>
          <w:szCs w:val="24"/>
        </w:rPr>
        <w:t xml:space="preserve"> a seconda della disponibilità alberghiera. </w:t>
      </w:r>
      <w:proofErr w:type="spellStart"/>
      <w:r>
        <w:rPr>
          <w:sz w:val="24"/>
          <w:szCs w:val="24"/>
        </w:rPr>
        <w:t>Konni</w:t>
      </w:r>
      <w:proofErr w:type="spellEnd"/>
      <w:r>
        <w:rPr>
          <w:sz w:val="24"/>
          <w:szCs w:val="24"/>
        </w:rPr>
        <w:t xml:space="preserve">, al confine con la Nigeria, è un piccolo centro storico dello stato </w:t>
      </w:r>
      <w:proofErr w:type="spellStart"/>
      <w:r>
        <w:rPr>
          <w:sz w:val="24"/>
          <w:szCs w:val="24"/>
        </w:rPr>
        <w:t>pre</w:t>
      </w:r>
      <w:proofErr w:type="spellEnd"/>
      <w:r>
        <w:rPr>
          <w:sz w:val="24"/>
          <w:szCs w:val="24"/>
        </w:rPr>
        <w:t xml:space="preserve">-coloniale di </w:t>
      </w:r>
      <w:proofErr w:type="spellStart"/>
      <w:r>
        <w:rPr>
          <w:sz w:val="24"/>
          <w:szCs w:val="24"/>
        </w:rPr>
        <w:t>Konni</w:t>
      </w:r>
      <w:proofErr w:type="spellEnd"/>
      <w:r>
        <w:rPr>
          <w:sz w:val="24"/>
          <w:szCs w:val="24"/>
        </w:rPr>
        <w:t>. Uno dei tanti piccoli e grandi stati scomparsi in seguito alla divisione coloniale dell’Africa.</w:t>
      </w:r>
    </w:p>
    <w:p w:rsidR="00050563" w:rsidRPr="002C3BB9" w:rsidRDefault="00050563" w:rsidP="00050563">
      <w:pPr>
        <w:ind w:left="1701"/>
        <w:rPr>
          <w:sz w:val="16"/>
          <w:szCs w:val="16"/>
        </w:rPr>
      </w:pPr>
    </w:p>
    <w:p w:rsidR="00050563" w:rsidRDefault="00D05F88" w:rsidP="00050563">
      <w:pPr>
        <w:ind w:left="1701"/>
        <w:rPr>
          <w:b/>
          <w:sz w:val="24"/>
          <w:szCs w:val="24"/>
        </w:rPr>
      </w:pPr>
      <w:r>
        <w:rPr>
          <w:b/>
          <w:color w:val="FF0000"/>
          <w:sz w:val="24"/>
          <w:szCs w:val="24"/>
        </w:rPr>
        <w:t>3° giorno</w:t>
      </w:r>
      <w:r w:rsidR="00050563">
        <w:rPr>
          <w:b/>
          <w:color w:val="FF0000"/>
          <w:sz w:val="24"/>
          <w:szCs w:val="24"/>
        </w:rPr>
        <w:t xml:space="preserve"> </w:t>
      </w:r>
      <w:r w:rsidR="00050563">
        <w:rPr>
          <w:b/>
          <w:sz w:val="24"/>
          <w:szCs w:val="24"/>
        </w:rPr>
        <w:t xml:space="preserve">– </w:t>
      </w:r>
      <w:proofErr w:type="spellStart"/>
      <w:r w:rsidR="00050563">
        <w:rPr>
          <w:b/>
          <w:sz w:val="24"/>
          <w:szCs w:val="24"/>
        </w:rPr>
        <w:t>Konni</w:t>
      </w:r>
      <w:proofErr w:type="spellEnd"/>
      <w:r w:rsidR="00050563">
        <w:rPr>
          <w:b/>
          <w:sz w:val="24"/>
          <w:szCs w:val="24"/>
        </w:rPr>
        <w:t xml:space="preserve"> 500 km (o </w:t>
      </w:r>
      <w:proofErr w:type="spellStart"/>
      <w:r w:rsidR="00050563">
        <w:rPr>
          <w:b/>
          <w:sz w:val="24"/>
          <w:szCs w:val="24"/>
        </w:rPr>
        <w:t>Tahoua</w:t>
      </w:r>
      <w:proofErr w:type="spellEnd"/>
      <w:r w:rsidR="00050563">
        <w:rPr>
          <w:b/>
          <w:sz w:val="24"/>
          <w:szCs w:val="24"/>
        </w:rPr>
        <w:t xml:space="preserve"> 400 km) – Agadez</w:t>
      </w:r>
    </w:p>
    <w:p w:rsidR="00050563" w:rsidRPr="00D00F06" w:rsidRDefault="00050563" w:rsidP="00050563">
      <w:pPr>
        <w:ind w:left="1701"/>
        <w:rPr>
          <w:sz w:val="24"/>
          <w:szCs w:val="24"/>
        </w:rPr>
      </w:pPr>
      <w:r>
        <w:rPr>
          <w:sz w:val="24"/>
          <w:szCs w:val="24"/>
        </w:rPr>
        <w:t xml:space="preserve">Anche oggi sarà una lunga giornata di trasferimento. Da </w:t>
      </w:r>
      <w:proofErr w:type="spellStart"/>
      <w:r>
        <w:rPr>
          <w:sz w:val="24"/>
          <w:szCs w:val="24"/>
        </w:rPr>
        <w:t>Abalak</w:t>
      </w:r>
      <w:proofErr w:type="spellEnd"/>
      <w:r>
        <w:rPr>
          <w:sz w:val="24"/>
          <w:szCs w:val="24"/>
        </w:rPr>
        <w:t xml:space="preserve"> (270 km da Agadez) le architetture dei villaggi diventano via via più sahariane. La strada, benché asfaltata non è delle migliori e si sono create piste alternative per aggirare i tratti più sconnessi. Durante il tragitto faremo incontri con la popolazione locale, con le mandrie che si abbeverano negli stagni formati dalle acque piovane, con i nomadi che si spostano con le loro masserizie caricate su asini e dromedari. L’arrivo ad Agadez, mitica città </w:t>
      </w:r>
      <w:r w:rsidRPr="00D00F06">
        <w:rPr>
          <w:sz w:val="24"/>
          <w:szCs w:val="24"/>
        </w:rPr>
        <w:t xml:space="preserve">carovaniera, la più affascinante di tutte le città del Niger, vi ripagherà dei sacrifici. </w:t>
      </w:r>
    </w:p>
    <w:p w:rsidR="00050563" w:rsidRPr="002C3BB9" w:rsidRDefault="00050563" w:rsidP="00050563">
      <w:pPr>
        <w:ind w:left="1701"/>
        <w:rPr>
          <w:b/>
          <w:color w:val="FF0000"/>
          <w:sz w:val="16"/>
          <w:szCs w:val="16"/>
        </w:rPr>
      </w:pPr>
      <w:r w:rsidRPr="00D00F06">
        <w:rPr>
          <w:b/>
          <w:color w:val="FF0000"/>
          <w:sz w:val="24"/>
          <w:szCs w:val="24"/>
        </w:rPr>
        <w:t xml:space="preserve"> </w:t>
      </w:r>
    </w:p>
    <w:p w:rsidR="00050563" w:rsidRPr="00E50AF6" w:rsidRDefault="00D05F88" w:rsidP="00050563">
      <w:pPr>
        <w:ind w:left="1701"/>
        <w:rPr>
          <w:b/>
          <w:sz w:val="24"/>
          <w:szCs w:val="24"/>
        </w:rPr>
      </w:pPr>
      <w:r>
        <w:rPr>
          <w:b/>
          <w:color w:val="FF0000"/>
          <w:sz w:val="24"/>
          <w:szCs w:val="24"/>
        </w:rPr>
        <w:t>4° giorno</w:t>
      </w:r>
      <w:r w:rsidR="00050563" w:rsidRPr="00E50AF6">
        <w:rPr>
          <w:b/>
          <w:color w:val="FF0000"/>
          <w:sz w:val="24"/>
          <w:szCs w:val="24"/>
        </w:rPr>
        <w:t xml:space="preserve"> </w:t>
      </w:r>
      <w:r w:rsidR="00050563" w:rsidRPr="00E50AF6">
        <w:rPr>
          <w:b/>
          <w:sz w:val="24"/>
          <w:szCs w:val="24"/>
        </w:rPr>
        <w:t xml:space="preserve">– Agadez – </w:t>
      </w:r>
      <w:r w:rsidR="002F01DE">
        <w:rPr>
          <w:b/>
          <w:sz w:val="24"/>
          <w:szCs w:val="24"/>
        </w:rPr>
        <w:t xml:space="preserve">Il </w:t>
      </w:r>
      <w:r w:rsidR="00050563" w:rsidRPr="00E50AF6">
        <w:rPr>
          <w:b/>
          <w:sz w:val="24"/>
          <w:szCs w:val="24"/>
        </w:rPr>
        <w:t>Fest</w:t>
      </w:r>
      <w:r w:rsidR="002F01DE">
        <w:rPr>
          <w:b/>
          <w:sz w:val="24"/>
          <w:szCs w:val="24"/>
        </w:rPr>
        <w:t>iv</w:t>
      </w:r>
      <w:r w:rsidR="00050563" w:rsidRPr="00E50AF6">
        <w:rPr>
          <w:b/>
          <w:sz w:val="24"/>
          <w:szCs w:val="24"/>
        </w:rPr>
        <w:t>a</w:t>
      </w:r>
      <w:r w:rsidR="002F01DE">
        <w:rPr>
          <w:b/>
          <w:sz w:val="24"/>
          <w:szCs w:val="24"/>
        </w:rPr>
        <w:t>l</w:t>
      </w:r>
      <w:r w:rsidR="00050563" w:rsidRPr="00E50AF6">
        <w:rPr>
          <w:b/>
          <w:sz w:val="24"/>
          <w:szCs w:val="24"/>
        </w:rPr>
        <w:t xml:space="preserve"> di </w:t>
      </w:r>
      <w:proofErr w:type="spellStart"/>
      <w:r w:rsidR="00050563" w:rsidRPr="00E50AF6">
        <w:rPr>
          <w:b/>
          <w:sz w:val="24"/>
          <w:szCs w:val="24"/>
        </w:rPr>
        <w:t>Bianou</w:t>
      </w:r>
      <w:proofErr w:type="spellEnd"/>
    </w:p>
    <w:p w:rsidR="002F01DE" w:rsidRDefault="00050563" w:rsidP="002F01DE">
      <w:pPr>
        <w:autoSpaceDE w:val="0"/>
        <w:autoSpaceDN w:val="0"/>
        <w:adjustRightInd w:val="0"/>
        <w:ind w:left="1701"/>
        <w:rPr>
          <w:rFonts w:ascii="MS Shell Dlg 2" w:hAnsi="MS Shell Dlg 2" w:cs="MS Shell Dlg 2"/>
          <w:sz w:val="17"/>
          <w:szCs w:val="17"/>
        </w:rPr>
      </w:pPr>
      <w:r w:rsidRPr="00E50AF6">
        <w:rPr>
          <w:sz w:val="24"/>
          <w:szCs w:val="24"/>
        </w:rPr>
        <w:t xml:space="preserve">La città è stata fondata prima del XIV secolo ed è gradualmente diventata la più importante città Tuareg, grazie al commercio trans-sahariano. Le carovane trasportavano merci tra Gao (Mali) e Tripoli (Libia), ed alcune arrivavano a contare fino a 20.000 cammelli carichi d’oro, sale e schiavi. Il suo simbolo è il minareto di terra rossa della grande moschea che rappresenta il cuore pulsante della città. Risale al 1515 ma venne ricostruita nel 1844 nel tipico stile saheliano-sudanese. La città vecchia, interamente costruita con fango e legno per reggere </w:t>
      </w:r>
      <w:r w:rsidRPr="00E50AF6">
        <w:rPr>
          <w:sz w:val="24"/>
          <w:szCs w:val="24"/>
        </w:rPr>
        <w:lastRenderedPageBreak/>
        <w:t>le strutture, si fa notare per i suoi imponenti muri bombati e offre al viaggatore attento e curioso vere chicche nascoste. Ne rimarrete affascinati. E mentre percorreremo i suoi vicoli, vedremo uscire uomini, donne e bambini vestiti con gli abiti tradizionali. Si dirigono tutti verso un’unica direzione a piedi, a cavallo, sui cammelli, su qualunque mezzo pur di arrivare al luogo dove si terrà la festa.</w:t>
      </w:r>
      <w:r w:rsidR="00310561">
        <w:rPr>
          <w:sz w:val="24"/>
          <w:szCs w:val="24"/>
        </w:rPr>
        <w:t xml:space="preserve"> Qui gli uomini trascorreranno la notte intorno al fuoco, chiacchierando e ricordando l’</w:t>
      </w:r>
      <w:r w:rsidR="002F01DE">
        <w:rPr>
          <w:sz w:val="24"/>
          <w:szCs w:val="24"/>
        </w:rPr>
        <w:t>arrivo del profeta a Me</w:t>
      </w:r>
      <w:r w:rsidR="00310561">
        <w:rPr>
          <w:sz w:val="24"/>
          <w:szCs w:val="24"/>
        </w:rPr>
        <w:t xml:space="preserve">dina. </w:t>
      </w:r>
      <w:r w:rsidR="002F01DE">
        <w:rPr>
          <w:rFonts w:ascii="Calibri" w:hAnsi="Calibri" w:cs="Calibri"/>
          <w:sz w:val="24"/>
          <w:szCs w:val="24"/>
        </w:rPr>
        <w:t xml:space="preserve">È l’inizio del festival di </w:t>
      </w:r>
      <w:proofErr w:type="spellStart"/>
      <w:r w:rsidR="002F01DE">
        <w:rPr>
          <w:rFonts w:ascii="Calibri" w:hAnsi="Calibri" w:cs="Calibri"/>
          <w:sz w:val="24"/>
          <w:szCs w:val="24"/>
        </w:rPr>
        <w:t>Bianou</w:t>
      </w:r>
      <w:proofErr w:type="spellEnd"/>
      <w:r w:rsidR="002F01DE">
        <w:rPr>
          <w:rFonts w:ascii="Calibri" w:hAnsi="Calibri" w:cs="Calibri"/>
          <w:sz w:val="24"/>
          <w:szCs w:val="24"/>
        </w:rPr>
        <w:t xml:space="preserve">, della tribù </w:t>
      </w:r>
      <w:proofErr w:type="spellStart"/>
      <w:r w:rsidR="002F01DE">
        <w:rPr>
          <w:rFonts w:ascii="Calibri" w:hAnsi="Calibri" w:cs="Calibri"/>
          <w:sz w:val="24"/>
          <w:szCs w:val="24"/>
        </w:rPr>
        <w:t>Azbinawa</w:t>
      </w:r>
      <w:proofErr w:type="spellEnd"/>
      <w:r w:rsidR="002F01DE">
        <w:rPr>
          <w:rFonts w:ascii="Calibri" w:hAnsi="Calibri" w:cs="Calibri"/>
          <w:sz w:val="24"/>
          <w:szCs w:val="24"/>
        </w:rPr>
        <w:t>, che si tiene ad Agadez da tempi immemorabili. Sul vero significato della festa le notizie sono discordanti, ma quella più accreditata è che la festa voglia essere una rappresentazione de</w:t>
      </w:r>
      <w:r w:rsidR="007252C3">
        <w:rPr>
          <w:rFonts w:ascii="Calibri" w:hAnsi="Calibri" w:cs="Calibri"/>
          <w:sz w:val="24"/>
          <w:szCs w:val="24"/>
        </w:rPr>
        <w:t xml:space="preserve">ll’esilio di Maometto che, dopo la morte della moglie </w:t>
      </w:r>
      <w:proofErr w:type="spellStart"/>
      <w:r w:rsidR="007252C3">
        <w:rPr>
          <w:rFonts w:ascii="Calibri" w:hAnsi="Calibri" w:cs="Calibri"/>
          <w:sz w:val="24"/>
          <w:szCs w:val="24"/>
        </w:rPr>
        <w:t>Khadija</w:t>
      </w:r>
      <w:proofErr w:type="spellEnd"/>
      <w:r w:rsidR="007252C3">
        <w:rPr>
          <w:rFonts w:ascii="Calibri" w:hAnsi="Calibri" w:cs="Calibri"/>
          <w:sz w:val="24"/>
          <w:szCs w:val="24"/>
        </w:rPr>
        <w:t>, dovette lasciare la Mecca e rifugiarsi a Medina.</w:t>
      </w:r>
      <w:r w:rsidR="002F01DE">
        <w:rPr>
          <w:rFonts w:ascii="Calibri" w:hAnsi="Calibri" w:cs="Calibri"/>
          <w:sz w:val="24"/>
          <w:szCs w:val="24"/>
        </w:rPr>
        <w:t xml:space="preserve"> </w:t>
      </w:r>
    </w:p>
    <w:p w:rsidR="00050563" w:rsidRPr="00702521" w:rsidRDefault="00050563" w:rsidP="00050563">
      <w:pPr>
        <w:ind w:left="1701"/>
        <w:rPr>
          <w:b/>
          <w:color w:val="FF0000"/>
          <w:sz w:val="16"/>
          <w:szCs w:val="16"/>
        </w:rPr>
      </w:pPr>
    </w:p>
    <w:p w:rsidR="00050563" w:rsidRPr="00E50AF6" w:rsidRDefault="00D05F88" w:rsidP="00050563">
      <w:pPr>
        <w:ind w:left="1701"/>
        <w:rPr>
          <w:b/>
          <w:sz w:val="24"/>
          <w:szCs w:val="24"/>
        </w:rPr>
      </w:pPr>
      <w:r>
        <w:rPr>
          <w:b/>
          <w:color w:val="FF0000"/>
          <w:sz w:val="24"/>
          <w:szCs w:val="24"/>
        </w:rPr>
        <w:t>5° giorno</w:t>
      </w:r>
      <w:r w:rsidR="00050563" w:rsidRPr="00E50AF6">
        <w:rPr>
          <w:b/>
          <w:color w:val="FF0000"/>
          <w:sz w:val="24"/>
          <w:szCs w:val="24"/>
        </w:rPr>
        <w:t xml:space="preserve"> </w:t>
      </w:r>
      <w:r w:rsidR="00050563" w:rsidRPr="00E50AF6">
        <w:rPr>
          <w:b/>
          <w:sz w:val="24"/>
          <w:szCs w:val="24"/>
        </w:rPr>
        <w:t xml:space="preserve">– Cerimonia di </w:t>
      </w:r>
      <w:proofErr w:type="spellStart"/>
      <w:r w:rsidR="00050563" w:rsidRPr="00E50AF6">
        <w:rPr>
          <w:b/>
          <w:sz w:val="24"/>
          <w:szCs w:val="24"/>
        </w:rPr>
        <w:t>Bianou</w:t>
      </w:r>
      <w:proofErr w:type="spellEnd"/>
    </w:p>
    <w:p w:rsidR="00050563" w:rsidRDefault="00050563" w:rsidP="00050563">
      <w:pPr>
        <w:ind w:left="1701"/>
        <w:rPr>
          <w:sz w:val="24"/>
          <w:szCs w:val="24"/>
        </w:rPr>
      </w:pPr>
      <w:r w:rsidRPr="00E50AF6">
        <w:rPr>
          <w:sz w:val="24"/>
          <w:szCs w:val="24"/>
        </w:rPr>
        <w:t>La città è famosa per i tipici e raffinati gioielli in argento conosciuti come “Croci di Agadez”, che abili artigiani fabbricano con il processo della “cera persa”. Avremo la possibilità di assistere ai preparativi per la festa,</w:t>
      </w:r>
      <w:r w:rsidR="00310561">
        <w:rPr>
          <w:sz w:val="24"/>
          <w:szCs w:val="24"/>
        </w:rPr>
        <w:t xml:space="preserve"> perché gli uomini torneranno dalla foresta e verranno accolti con canti al suono dei tamburelli e con l’agitare di palme, così come avvenne per l’arrivo del Profeta. Durante la</w:t>
      </w:r>
      <w:r w:rsidRPr="00E50AF6">
        <w:rPr>
          <w:sz w:val="24"/>
          <w:szCs w:val="24"/>
        </w:rPr>
        <w:t xml:space="preserve"> cerimonia del turbante, potremo seguire i ballerini dei due gruppi</w:t>
      </w:r>
      <w:r w:rsidR="002F01DE">
        <w:rPr>
          <w:sz w:val="24"/>
          <w:szCs w:val="24"/>
        </w:rPr>
        <w:t xml:space="preserve"> (ovest ed est)</w:t>
      </w:r>
      <w:r w:rsidRPr="00E50AF6">
        <w:rPr>
          <w:sz w:val="24"/>
          <w:szCs w:val="24"/>
        </w:rPr>
        <w:t xml:space="preserve"> che rappresentato i quartieri della città, tutti vestiti con abiti tradizionali: un tripudio di colori, di danze, di canti e di allegria. Tutto si conclude davanti al Palazzo del Sultano, dove la popolazione attende l’arrivo del corteo. </w:t>
      </w:r>
    </w:p>
    <w:p w:rsidR="00702521" w:rsidRPr="00702521" w:rsidRDefault="00702521" w:rsidP="00050563">
      <w:pPr>
        <w:ind w:left="1701"/>
        <w:rPr>
          <w:b/>
          <w:color w:val="FF0000"/>
          <w:sz w:val="16"/>
          <w:szCs w:val="16"/>
        </w:rPr>
      </w:pPr>
    </w:p>
    <w:p w:rsidR="00050563" w:rsidRDefault="00D05F88" w:rsidP="00050563">
      <w:pPr>
        <w:ind w:left="1701"/>
        <w:rPr>
          <w:b/>
          <w:sz w:val="24"/>
          <w:szCs w:val="24"/>
        </w:rPr>
      </w:pPr>
      <w:r>
        <w:rPr>
          <w:b/>
          <w:color w:val="FF0000"/>
          <w:sz w:val="24"/>
          <w:szCs w:val="24"/>
        </w:rPr>
        <w:t>6° giorno</w:t>
      </w:r>
      <w:r w:rsidR="00702521">
        <w:rPr>
          <w:b/>
          <w:color w:val="FF0000"/>
          <w:sz w:val="24"/>
          <w:szCs w:val="24"/>
        </w:rPr>
        <w:t xml:space="preserve"> </w:t>
      </w:r>
      <w:r w:rsidR="00702521">
        <w:rPr>
          <w:b/>
          <w:sz w:val="24"/>
          <w:szCs w:val="24"/>
        </w:rPr>
        <w:t xml:space="preserve">– Agadez e termine del </w:t>
      </w:r>
      <w:proofErr w:type="spellStart"/>
      <w:r w:rsidR="00702521">
        <w:rPr>
          <w:b/>
          <w:sz w:val="24"/>
          <w:szCs w:val="24"/>
        </w:rPr>
        <w:t>Bianou</w:t>
      </w:r>
      <w:proofErr w:type="spellEnd"/>
    </w:p>
    <w:p w:rsidR="00702521" w:rsidRDefault="00702521" w:rsidP="00050563">
      <w:pPr>
        <w:ind w:left="1701"/>
        <w:rPr>
          <w:sz w:val="24"/>
          <w:szCs w:val="24"/>
        </w:rPr>
      </w:pPr>
      <w:r>
        <w:rPr>
          <w:sz w:val="24"/>
          <w:szCs w:val="24"/>
        </w:rPr>
        <w:t>Oggi è l’ultimo giorno di questa f</w:t>
      </w:r>
      <w:r w:rsidR="007252C3">
        <w:rPr>
          <w:sz w:val="24"/>
          <w:szCs w:val="24"/>
        </w:rPr>
        <w:t>esta che si svolge solo ad Agade</w:t>
      </w:r>
      <w:r>
        <w:rPr>
          <w:sz w:val="24"/>
          <w:szCs w:val="24"/>
        </w:rPr>
        <w:t>z ed è tipicamente tuareg.</w:t>
      </w:r>
      <w:r w:rsidR="00310561">
        <w:rPr>
          <w:sz w:val="24"/>
          <w:szCs w:val="24"/>
        </w:rPr>
        <w:t xml:space="preserve"> Oggi i giovani andranno sulla collina dei fabbri. Si narra che questi si lamentassero c</w:t>
      </w:r>
      <w:r w:rsidR="007252C3">
        <w:rPr>
          <w:sz w:val="24"/>
          <w:szCs w:val="24"/>
        </w:rPr>
        <w:t>on il S</w:t>
      </w:r>
      <w:r w:rsidR="00310561">
        <w:rPr>
          <w:sz w:val="24"/>
          <w:szCs w:val="24"/>
        </w:rPr>
        <w:t xml:space="preserve">ultano perché nessuno andava a far loro visita per festeggiare il </w:t>
      </w:r>
      <w:proofErr w:type="spellStart"/>
      <w:r w:rsidR="00310561">
        <w:rPr>
          <w:sz w:val="24"/>
          <w:szCs w:val="24"/>
        </w:rPr>
        <w:t>Bianou</w:t>
      </w:r>
      <w:proofErr w:type="spellEnd"/>
      <w:r w:rsidR="00310561">
        <w:rPr>
          <w:sz w:val="24"/>
          <w:szCs w:val="24"/>
        </w:rPr>
        <w:t xml:space="preserve">. Il Sultano allora ordinò </w:t>
      </w:r>
      <w:r w:rsidR="002F01DE">
        <w:rPr>
          <w:sz w:val="24"/>
          <w:szCs w:val="24"/>
        </w:rPr>
        <w:t>che, durante la festa, essi fossero sempre visitati. La gente</w:t>
      </w:r>
      <w:r w:rsidR="007252C3">
        <w:rPr>
          <w:sz w:val="24"/>
          <w:szCs w:val="24"/>
        </w:rPr>
        <w:t xml:space="preserve"> si accalca per salutare e lodare i </w:t>
      </w:r>
      <w:proofErr w:type="gramStart"/>
      <w:r w:rsidR="007252C3">
        <w:rPr>
          <w:sz w:val="24"/>
          <w:szCs w:val="24"/>
        </w:rPr>
        <w:t>giovani  per</w:t>
      </w:r>
      <w:proofErr w:type="gramEnd"/>
      <w:r w:rsidR="007252C3">
        <w:rPr>
          <w:sz w:val="24"/>
          <w:szCs w:val="24"/>
        </w:rPr>
        <w:t xml:space="preserve"> la loro missione.</w:t>
      </w:r>
    </w:p>
    <w:p w:rsidR="004A4CBB" w:rsidRPr="002C3BB9" w:rsidRDefault="004A4CBB" w:rsidP="00050563">
      <w:pPr>
        <w:ind w:left="1701"/>
        <w:rPr>
          <w:sz w:val="16"/>
          <w:szCs w:val="16"/>
        </w:rPr>
      </w:pPr>
    </w:p>
    <w:p w:rsidR="00050563" w:rsidRDefault="00D05F88" w:rsidP="00050563">
      <w:pPr>
        <w:ind w:left="1701"/>
        <w:rPr>
          <w:b/>
          <w:sz w:val="24"/>
          <w:szCs w:val="24"/>
        </w:rPr>
      </w:pPr>
      <w:r>
        <w:rPr>
          <w:b/>
          <w:color w:val="FF0000"/>
          <w:sz w:val="24"/>
          <w:szCs w:val="24"/>
        </w:rPr>
        <w:t>7° giorno</w:t>
      </w:r>
      <w:r w:rsidR="00050563">
        <w:rPr>
          <w:b/>
          <w:color w:val="FF0000"/>
          <w:sz w:val="24"/>
          <w:szCs w:val="24"/>
        </w:rPr>
        <w:t xml:space="preserve"> </w:t>
      </w:r>
      <w:r w:rsidR="004A4CBB">
        <w:rPr>
          <w:b/>
          <w:sz w:val="24"/>
          <w:szCs w:val="24"/>
        </w:rPr>
        <w:t>– Agadez – Villaggi tuareg</w:t>
      </w:r>
      <w:r w:rsidR="00050563">
        <w:rPr>
          <w:b/>
          <w:sz w:val="24"/>
          <w:szCs w:val="24"/>
        </w:rPr>
        <w:t xml:space="preserve"> – Agadez</w:t>
      </w:r>
    </w:p>
    <w:p w:rsidR="00050563" w:rsidRDefault="009D5A8A" w:rsidP="00050563">
      <w:pPr>
        <w:ind w:left="1701"/>
        <w:rPr>
          <w:sz w:val="24"/>
          <w:szCs w:val="24"/>
        </w:rPr>
      </w:pPr>
      <w:r>
        <w:rPr>
          <w:sz w:val="24"/>
          <w:szCs w:val="24"/>
        </w:rPr>
        <w:t>Oggi partiremo alla scoperta dei villaggi Tuareg che si trovano nei dintorni di Agadez. S</w:t>
      </w:r>
      <w:r w:rsidR="00050563">
        <w:rPr>
          <w:sz w:val="24"/>
          <w:szCs w:val="24"/>
        </w:rPr>
        <w:t>aremo ospiti per l’intera giornata in un</w:t>
      </w:r>
      <w:r>
        <w:rPr>
          <w:sz w:val="24"/>
          <w:szCs w:val="24"/>
        </w:rPr>
        <w:t>o di essi per fare conoscenza con le loro</w:t>
      </w:r>
      <w:r w:rsidR="00050563">
        <w:rPr>
          <w:sz w:val="24"/>
          <w:szCs w:val="24"/>
        </w:rPr>
        <w:t xml:space="preserve"> abitudini di nomadi incalliti</w:t>
      </w:r>
      <w:r>
        <w:rPr>
          <w:sz w:val="24"/>
          <w:szCs w:val="24"/>
        </w:rPr>
        <w:t xml:space="preserve"> (</w:t>
      </w:r>
      <w:proofErr w:type="spellStart"/>
      <w:r>
        <w:rPr>
          <w:sz w:val="24"/>
          <w:szCs w:val="24"/>
        </w:rPr>
        <w:t>Azel</w:t>
      </w:r>
      <w:proofErr w:type="spellEnd"/>
      <w:r>
        <w:rPr>
          <w:sz w:val="24"/>
          <w:szCs w:val="24"/>
        </w:rPr>
        <w:t xml:space="preserve"> o altro villaggio)</w:t>
      </w:r>
      <w:r w:rsidR="00050563">
        <w:rPr>
          <w:sz w:val="24"/>
          <w:szCs w:val="24"/>
        </w:rPr>
        <w:t>. Pernottamento ad Agadez.</w:t>
      </w:r>
    </w:p>
    <w:p w:rsidR="00050563" w:rsidRPr="004A4CBB" w:rsidRDefault="00050563" w:rsidP="00050563">
      <w:pPr>
        <w:ind w:left="1701"/>
        <w:rPr>
          <w:b/>
          <w:color w:val="FF0000"/>
          <w:sz w:val="16"/>
          <w:szCs w:val="16"/>
        </w:rPr>
      </w:pPr>
    </w:p>
    <w:p w:rsidR="00050563" w:rsidRDefault="00D05F88" w:rsidP="00050563">
      <w:pPr>
        <w:ind w:left="1701"/>
        <w:rPr>
          <w:b/>
          <w:sz w:val="24"/>
          <w:szCs w:val="24"/>
        </w:rPr>
      </w:pPr>
      <w:r>
        <w:rPr>
          <w:b/>
          <w:color w:val="FF0000"/>
          <w:sz w:val="24"/>
          <w:szCs w:val="24"/>
        </w:rPr>
        <w:t>8° giorno</w:t>
      </w:r>
      <w:r w:rsidR="00050563">
        <w:rPr>
          <w:b/>
          <w:color w:val="FF0000"/>
          <w:sz w:val="24"/>
          <w:szCs w:val="24"/>
        </w:rPr>
        <w:t xml:space="preserve"> </w:t>
      </w:r>
      <w:r w:rsidR="00050563">
        <w:rPr>
          <w:b/>
          <w:sz w:val="24"/>
          <w:szCs w:val="24"/>
        </w:rPr>
        <w:t xml:space="preserve">– Agadez – </w:t>
      </w:r>
      <w:r w:rsidR="00F11F17">
        <w:rPr>
          <w:b/>
          <w:sz w:val="24"/>
          <w:szCs w:val="24"/>
        </w:rPr>
        <w:t xml:space="preserve">Accampamenti </w:t>
      </w:r>
      <w:proofErr w:type="spellStart"/>
      <w:r w:rsidR="00F11F17">
        <w:rPr>
          <w:b/>
          <w:sz w:val="24"/>
          <w:szCs w:val="24"/>
        </w:rPr>
        <w:t>Peulh</w:t>
      </w:r>
      <w:proofErr w:type="spellEnd"/>
    </w:p>
    <w:p w:rsidR="00F11F17" w:rsidRDefault="00F11F17" w:rsidP="00F11F17">
      <w:pPr>
        <w:ind w:left="1701"/>
        <w:rPr>
          <w:sz w:val="24"/>
          <w:szCs w:val="24"/>
        </w:rPr>
      </w:pPr>
      <w:r>
        <w:rPr>
          <w:sz w:val="24"/>
          <w:szCs w:val="24"/>
        </w:rPr>
        <w:t xml:space="preserve">Oggi visiteremo gli accampamenti </w:t>
      </w:r>
      <w:proofErr w:type="spellStart"/>
      <w:r>
        <w:rPr>
          <w:sz w:val="24"/>
          <w:szCs w:val="24"/>
        </w:rPr>
        <w:t>Peulh</w:t>
      </w:r>
      <w:proofErr w:type="spellEnd"/>
      <w:r>
        <w:rPr>
          <w:sz w:val="24"/>
          <w:szCs w:val="24"/>
        </w:rPr>
        <w:t xml:space="preserve"> nei dintorni di Agadez. I nomadi </w:t>
      </w:r>
      <w:proofErr w:type="spellStart"/>
      <w:r w:rsidR="007252C3">
        <w:rPr>
          <w:sz w:val="24"/>
          <w:szCs w:val="24"/>
        </w:rPr>
        <w:t>Peulh</w:t>
      </w:r>
      <w:proofErr w:type="spellEnd"/>
      <w:r w:rsidR="007252C3">
        <w:rPr>
          <w:sz w:val="24"/>
          <w:szCs w:val="24"/>
        </w:rPr>
        <w:t xml:space="preserve"> e Tuareg </w:t>
      </w:r>
      <w:r>
        <w:rPr>
          <w:sz w:val="24"/>
          <w:szCs w:val="24"/>
        </w:rPr>
        <w:t xml:space="preserve">arrivano da ogni parte per la grande festa del </w:t>
      </w:r>
      <w:proofErr w:type="spellStart"/>
      <w:r>
        <w:rPr>
          <w:sz w:val="24"/>
          <w:szCs w:val="24"/>
        </w:rPr>
        <w:t>Gerewol</w:t>
      </w:r>
      <w:proofErr w:type="spellEnd"/>
      <w:r>
        <w:rPr>
          <w:sz w:val="24"/>
          <w:szCs w:val="24"/>
        </w:rPr>
        <w:t xml:space="preserve">, i clan familiari si riuniscono, si salutano, si raccontano, mentre gli animali vengono sottoposti alla “cure </w:t>
      </w:r>
      <w:proofErr w:type="spellStart"/>
      <w:r>
        <w:rPr>
          <w:sz w:val="24"/>
          <w:szCs w:val="24"/>
        </w:rPr>
        <w:t>salée</w:t>
      </w:r>
      <w:proofErr w:type="spellEnd"/>
      <w:r>
        <w:rPr>
          <w:sz w:val="24"/>
          <w:szCs w:val="24"/>
        </w:rPr>
        <w:t>”</w:t>
      </w:r>
      <w:r w:rsidR="007252C3">
        <w:rPr>
          <w:sz w:val="24"/>
          <w:szCs w:val="24"/>
        </w:rPr>
        <w:t>,</w:t>
      </w:r>
      <w:r>
        <w:rPr>
          <w:sz w:val="24"/>
          <w:szCs w:val="24"/>
        </w:rPr>
        <w:t xml:space="preserve"> facendoli pascolare sui terreni ricchi di sale.</w:t>
      </w:r>
    </w:p>
    <w:p w:rsidR="00F11F17" w:rsidRPr="00F11F17" w:rsidRDefault="00F11F17" w:rsidP="00F11F17">
      <w:pPr>
        <w:ind w:left="1701"/>
        <w:rPr>
          <w:sz w:val="16"/>
          <w:szCs w:val="16"/>
        </w:rPr>
      </w:pPr>
    </w:p>
    <w:p w:rsidR="00F11F17" w:rsidRPr="00F11F17" w:rsidRDefault="00D05F88" w:rsidP="00050563">
      <w:pPr>
        <w:ind w:left="1701"/>
        <w:rPr>
          <w:b/>
          <w:color w:val="FF0000"/>
          <w:sz w:val="24"/>
          <w:szCs w:val="24"/>
        </w:rPr>
      </w:pPr>
      <w:r>
        <w:rPr>
          <w:b/>
          <w:color w:val="FF0000"/>
          <w:sz w:val="24"/>
          <w:szCs w:val="24"/>
        </w:rPr>
        <w:t>9° giorno</w:t>
      </w:r>
      <w:r w:rsidR="00F11F17">
        <w:rPr>
          <w:b/>
          <w:color w:val="FF0000"/>
          <w:sz w:val="24"/>
          <w:szCs w:val="24"/>
        </w:rPr>
        <w:t xml:space="preserve"> </w:t>
      </w:r>
      <w:r w:rsidR="00F11F17">
        <w:rPr>
          <w:b/>
          <w:sz w:val="24"/>
          <w:szCs w:val="24"/>
        </w:rPr>
        <w:t>–</w:t>
      </w:r>
      <w:r w:rsidR="00F11F17">
        <w:rPr>
          <w:b/>
          <w:color w:val="FF0000"/>
          <w:sz w:val="24"/>
          <w:szCs w:val="24"/>
        </w:rPr>
        <w:t xml:space="preserve"> </w:t>
      </w:r>
      <w:r w:rsidR="00F11F17" w:rsidRPr="00F11F17">
        <w:rPr>
          <w:b/>
          <w:sz w:val="24"/>
          <w:szCs w:val="24"/>
        </w:rPr>
        <w:t xml:space="preserve">Inizia il festival </w:t>
      </w:r>
      <w:proofErr w:type="spellStart"/>
      <w:r w:rsidR="00F11F17" w:rsidRPr="00F11F17">
        <w:rPr>
          <w:b/>
          <w:sz w:val="24"/>
          <w:szCs w:val="24"/>
        </w:rPr>
        <w:t>Gerewol</w:t>
      </w:r>
      <w:proofErr w:type="spellEnd"/>
    </w:p>
    <w:p w:rsidR="00050563" w:rsidRDefault="00050563" w:rsidP="00F11F17">
      <w:pPr>
        <w:pStyle w:val="NormaleWeb"/>
        <w:shd w:val="clear" w:color="auto" w:fill="FFFFFF"/>
        <w:spacing w:before="0" w:beforeAutospacing="0" w:after="0" w:afterAutospacing="0"/>
        <w:ind w:left="1701"/>
        <w:rPr>
          <w:rStyle w:val="Enfasicorsivo"/>
          <w:rFonts w:asciiTheme="minorHAnsi" w:eastAsiaTheme="majorEastAsia" w:hAnsiTheme="minorHAnsi"/>
          <w:i w:val="0"/>
          <w:color w:val="auto"/>
          <w:shd w:val="clear" w:color="auto" w:fill="FFFFFF"/>
        </w:rPr>
      </w:pPr>
      <w:r>
        <w:rPr>
          <w:rFonts w:asciiTheme="minorHAnsi" w:hAnsiTheme="minorHAnsi"/>
        </w:rPr>
        <w:t xml:space="preserve">Oggi grande giorno. Iniziano i preparativi per la cerimonia del </w:t>
      </w:r>
      <w:proofErr w:type="spellStart"/>
      <w:r>
        <w:rPr>
          <w:rFonts w:asciiTheme="minorHAnsi" w:hAnsiTheme="minorHAnsi"/>
        </w:rPr>
        <w:t>Gerewol</w:t>
      </w:r>
      <w:proofErr w:type="spellEnd"/>
      <w:r w:rsidRPr="00E50AF6">
        <w:rPr>
          <w:rFonts w:asciiTheme="minorHAnsi" w:hAnsiTheme="minorHAnsi"/>
        </w:rPr>
        <w:t>.</w:t>
      </w:r>
      <w:r w:rsidRPr="00E50AF6">
        <w:rPr>
          <w:rStyle w:val="Enfasicorsivo"/>
          <w:rFonts w:asciiTheme="minorHAnsi" w:eastAsiaTheme="majorEastAsia" w:hAnsiTheme="minorHAnsi" w:cs="Segoe UI"/>
          <w:i w:val="0"/>
          <w:color w:val="auto"/>
        </w:rPr>
        <w:t xml:space="preserve"> Il termine </w:t>
      </w:r>
      <w:proofErr w:type="spellStart"/>
      <w:r w:rsidRPr="00E50AF6">
        <w:rPr>
          <w:rStyle w:val="Enfasigrassetto"/>
          <w:rFonts w:asciiTheme="minorHAnsi" w:eastAsiaTheme="majorEastAsia" w:hAnsiTheme="minorHAnsi" w:cs="Segoe UI"/>
          <w:b w:val="0"/>
          <w:iCs/>
        </w:rPr>
        <w:t>Gerewol</w:t>
      </w:r>
      <w:proofErr w:type="spellEnd"/>
      <w:r w:rsidRPr="00E50AF6">
        <w:rPr>
          <w:rStyle w:val="Enfasicorsivo"/>
          <w:rFonts w:asciiTheme="minorHAnsi" w:eastAsiaTheme="majorEastAsia" w:hAnsiTheme="minorHAnsi" w:cs="Segoe UI"/>
          <w:i w:val="0"/>
          <w:color w:val="auto"/>
        </w:rPr>
        <w:t xml:space="preserve"> non è propriamente corretto. La cerimonia dei pastori </w:t>
      </w:r>
      <w:proofErr w:type="spellStart"/>
      <w:r w:rsidRPr="00E50AF6">
        <w:rPr>
          <w:rStyle w:val="Enfasicorsivo"/>
          <w:rFonts w:asciiTheme="minorHAnsi" w:eastAsiaTheme="majorEastAsia" w:hAnsiTheme="minorHAnsi" w:cs="Segoe UI"/>
          <w:i w:val="0"/>
          <w:color w:val="auto"/>
        </w:rPr>
        <w:t>Peul</w:t>
      </w:r>
      <w:proofErr w:type="spellEnd"/>
      <w:r w:rsidRPr="00E50AF6">
        <w:rPr>
          <w:rStyle w:val="Enfasicorsivo"/>
          <w:rFonts w:asciiTheme="minorHAnsi" w:eastAsiaTheme="majorEastAsia" w:hAnsiTheme="minorHAnsi" w:cs="Segoe UI"/>
          <w:i w:val="0"/>
          <w:color w:val="auto"/>
        </w:rPr>
        <w:t xml:space="preserve"> </w:t>
      </w:r>
      <w:proofErr w:type="spellStart"/>
      <w:r w:rsidRPr="00E50AF6">
        <w:rPr>
          <w:rStyle w:val="Enfasicorsivo"/>
          <w:rFonts w:asciiTheme="minorHAnsi" w:eastAsiaTheme="majorEastAsia" w:hAnsiTheme="minorHAnsi" w:cs="Segoe UI"/>
          <w:i w:val="0"/>
          <w:color w:val="auto"/>
        </w:rPr>
        <w:t>Woodabe</w:t>
      </w:r>
      <w:proofErr w:type="spellEnd"/>
      <w:r w:rsidRPr="00E50AF6">
        <w:rPr>
          <w:rStyle w:val="Enfasicorsivo"/>
          <w:rFonts w:asciiTheme="minorHAnsi" w:eastAsiaTheme="majorEastAsia" w:hAnsiTheme="minorHAnsi" w:cs="Segoe UI"/>
          <w:i w:val="0"/>
          <w:color w:val="auto"/>
        </w:rPr>
        <w:t xml:space="preserve"> si chiama </w:t>
      </w:r>
      <w:r w:rsidRPr="00E50AF6">
        <w:rPr>
          <w:rStyle w:val="Enfasigrassetto"/>
          <w:rFonts w:asciiTheme="minorHAnsi" w:eastAsiaTheme="majorEastAsia" w:hAnsiTheme="minorHAnsi" w:cs="Segoe UI"/>
          <w:b w:val="0"/>
          <w:iCs/>
        </w:rPr>
        <w:t>YAKE</w:t>
      </w:r>
      <w:r w:rsidRPr="00E50AF6">
        <w:rPr>
          <w:rStyle w:val="Enfasigrassetto"/>
          <w:rFonts w:asciiTheme="minorHAnsi" w:eastAsiaTheme="majorEastAsia" w:hAnsiTheme="minorHAnsi" w:cs="Segoe UI"/>
          <w:i/>
          <w:iCs/>
        </w:rPr>
        <w:t xml:space="preserve">. </w:t>
      </w:r>
      <w:r w:rsidRPr="00E50AF6">
        <w:rPr>
          <w:rStyle w:val="Enfasigrassetto"/>
          <w:rFonts w:asciiTheme="minorHAnsi" w:eastAsiaTheme="majorEastAsia" w:hAnsiTheme="minorHAnsi" w:cs="Segoe UI"/>
          <w:b w:val="0"/>
          <w:iCs/>
        </w:rPr>
        <w:t xml:space="preserve">Nello </w:t>
      </w:r>
      <w:proofErr w:type="spellStart"/>
      <w:r w:rsidRPr="00E50AF6">
        <w:rPr>
          <w:rStyle w:val="Enfasigrassetto"/>
          <w:rFonts w:asciiTheme="minorHAnsi" w:eastAsiaTheme="majorEastAsia" w:hAnsiTheme="minorHAnsi" w:cs="Segoe UI"/>
          <w:b w:val="0"/>
          <w:iCs/>
        </w:rPr>
        <w:t>Yake</w:t>
      </w:r>
      <w:proofErr w:type="spellEnd"/>
      <w:r w:rsidRPr="00E50AF6">
        <w:rPr>
          <w:rStyle w:val="Enfasigrassetto"/>
          <w:rFonts w:asciiTheme="minorHAnsi" w:eastAsiaTheme="majorEastAsia" w:hAnsiTheme="minorHAnsi" w:cs="Segoe UI"/>
          <w:b w:val="0"/>
          <w:iCs/>
        </w:rPr>
        <w:t xml:space="preserve"> è stato inserito </w:t>
      </w:r>
      <w:r w:rsidRPr="00E50AF6">
        <w:rPr>
          <w:rStyle w:val="Enfasicorsivo"/>
          <w:rFonts w:asciiTheme="minorHAnsi" w:eastAsiaTheme="majorEastAsia" w:hAnsiTheme="minorHAnsi"/>
          <w:i w:val="0"/>
          <w:color w:val="auto"/>
          <w:shd w:val="clear" w:color="auto" w:fill="FFFFFF"/>
        </w:rPr>
        <w:t xml:space="preserve">il </w:t>
      </w:r>
      <w:proofErr w:type="spellStart"/>
      <w:r w:rsidRPr="00E50AF6">
        <w:rPr>
          <w:rStyle w:val="Enfasigrassetto"/>
          <w:rFonts w:asciiTheme="minorHAnsi" w:eastAsiaTheme="majorEastAsia" w:hAnsiTheme="minorHAnsi"/>
          <w:b w:val="0"/>
          <w:iCs/>
          <w:shd w:val="clear" w:color="auto" w:fill="FFFFFF"/>
        </w:rPr>
        <w:t>Gerewol</w:t>
      </w:r>
      <w:proofErr w:type="spellEnd"/>
      <w:r w:rsidRPr="00E50AF6">
        <w:rPr>
          <w:rStyle w:val="Enfasigrassetto"/>
          <w:rFonts w:asciiTheme="minorHAnsi" w:eastAsiaTheme="majorEastAsia" w:hAnsiTheme="minorHAnsi"/>
          <w:b w:val="0"/>
          <w:iCs/>
          <w:shd w:val="clear" w:color="auto" w:fill="FFFFFF"/>
        </w:rPr>
        <w:t>,</w:t>
      </w:r>
      <w:r w:rsidRPr="00E50AF6">
        <w:rPr>
          <w:rStyle w:val="Enfasicorsivo"/>
          <w:rFonts w:asciiTheme="minorHAnsi" w:eastAsiaTheme="majorEastAsia" w:hAnsiTheme="minorHAnsi"/>
          <w:i w:val="0"/>
          <w:color w:val="auto"/>
          <w:shd w:val="clear" w:color="auto" w:fill="FFFFFF"/>
        </w:rPr>
        <w:t xml:space="preserve"> una danza di guerra, con grandi volteggi e rotear di spade, che viene dal Ciad. I </w:t>
      </w:r>
      <w:proofErr w:type="spellStart"/>
      <w:r w:rsidRPr="00E50AF6">
        <w:rPr>
          <w:rStyle w:val="Enfasicorsivo"/>
          <w:rFonts w:asciiTheme="minorHAnsi" w:eastAsiaTheme="majorEastAsia" w:hAnsiTheme="minorHAnsi"/>
          <w:i w:val="0"/>
          <w:color w:val="auto"/>
          <w:shd w:val="clear" w:color="auto" w:fill="FFFFFF"/>
        </w:rPr>
        <w:t>Peul</w:t>
      </w:r>
      <w:proofErr w:type="spellEnd"/>
      <w:r w:rsidRPr="00E50AF6">
        <w:rPr>
          <w:rStyle w:val="Enfasicorsivo"/>
          <w:rFonts w:asciiTheme="minorHAnsi" w:eastAsiaTheme="majorEastAsia" w:hAnsiTheme="minorHAnsi"/>
          <w:i w:val="0"/>
          <w:color w:val="auto"/>
          <w:shd w:val="clear" w:color="auto" w:fill="FFFFFF"/>
        </w:rPr>
        <w:t xml:space="preserve"> </w:t>
      </w:r>
      <w:proofErr w:type="spellStart"/>
      <w:r w:rsidRPr="00E50AF6">
        <w:rPr>
          <w:rStyle w:val="Enfasicorsivo"/>
          <w:rFonts w:asciiTheme="minorHAnsi" w:eastAsiaTheme="majorEastAsia" w:hAnsiTheme="minorHAnsi"/>
          <w:i w:val="0"/>
          <w:color w:val="auto"/>
          <w:shd w:val="clear" w:color="auto" w:fill="FFFFFF"/>
        </w:rPr>
        <w:t>Wodaabe</w:t>
      </w:r>
      <w:proofErr w:type="spellEnd"/>
      <w:r w:rsidRPr="00E50AF6">
        <w:rPr>
          <w:rStyle w:val="Enfasicorsivo"/>
          <w:rFonts w:asciiTheme="minorHAnsi" w:eastAsiaTheme="majorEastAsia" w:hAnsiTheme="minorHAnsi"/>
          <w:i w:val="0"/>
          <w:color w:val="auto"/>
          <w:shd w:val="clear" w:color="auto" w:fill="FFFFFF"/>
        </w:rPr>
        <w:t xml:space="preserve"> si truccano </w:t>
      </w:r>
      <w:r w:rsidRPr="00F11F17">
        <w:rPr>
          <w:rStyle w:val="Enfasicorsivo"/>
          <w:rFonts w:asciiTheme="minorHAnsi" w:eastAsiaTheme="majorEastAsia" w:hAnsiTheme="minorHAnsi"/>
          <w:i w:val="0"/>
          <w:color w:val="auto"/>
          <w:shd w:val="clear" w:color="auto" w:fill="FFFFFF"/>
        </w:rPr>
        <w:t xml:space="preserve">e si vestono in maniera accurata, indossando anche collane, braccialetti, </w:t>
      </w:r>
      <w:r w:rsidR="00F11F17" w:rsidRPr="00F11F17">
        <w:rPr>
          <w:rStyle w:val="Enfasicorsivo"/>
          <w:rFonts w:asciiTheme="minorHAnsi" w:eastAsiaTheme="majorEastAsia" w:hAnsiTheme="minorHAnsi"/>
          <w:i w:val="0"/>
          <w:color w:val="auto"/>
          <w:shd w:val="clear" w:color="auto" w:fill="FFFFFF"/>
        </w:rPr>
        <w:t>a</w:t>
      </w:r>
      <w:r w:rsidRPr="00F11F17">
        <w:rPr>
          <w:rStyle w:val="Enfasicorsivo"/>
          <w:rFonts w:asciiTheme="minorHAnsi" w:eastAsiaTheme="majorEastAsia" w:hAnsiTheme="minorHAnsi"/>
          <w:i w:val="0"/>
          <w:color w:val="auto"/>
          <w:shd w:val="clear" w:color="auto" w:fill="FFFFFF"/>
        </w:rPr>
        <w:t>nelli e copricapi. Poi daranno luogo alle danze.</w:t>
      </w:r>
    </w:p>
    <w:p w:rsidR="00F11F17" w:rsidRPr="00F11F17" w:rsidRDefault="00F11F17" w:rsidP="00F11F17">
      <w:pPr>
        <w:pStyle w:val="NormaleWeb"/>
        <w:shd w:val="clear" w:color="auto" w:fill="FFFFFF"/>
        <w:spacing w:before="0" w:beforeAutospacing="0" w:after="0" w:afterAutospacing="0"/>
        <w:ind w:left="1701"/>
        <w:rPr>
          <w:rStyle w:val="Enfasicorsivo"/>
          <w:rFonts w:asciiTheme="minorHAnsi" w:eastAsiaTheme="majorEastAsia" w:hAnsiTheme="minorHAnsi"/>
          <w:i w:val="0"/>
          <w:color w:val="auto"/>
          <w:sz w:val="16"/>
          <w:szCs w:val="16"/>
          <w:shd w:val="clear" w:color="auto" w:fill="FFFFFF"/>
        </w:rPr>
      </w:pPr>
    </w:p>
    <w:p w:rsidR="00050563" w:rsidRDefault="00D05F88" w:rsidP="00F11F17">
      <w:pPr>
        <w:pStyle w:val="NormaleWeb"/>
        <w:shd w:val="clear" w:color="auto" w:fill="FFFFFF"/>
        <w:spacing w:before="0" w:beforeAutospacing="0" w:after="0" w:afterAutospacing="0"/>
        <w:ind w:left="1701"/>
        <w:rPr>
          <w:rFonts w:eastAsiaTheme="majorEastAsia"/>
          <w:b/>
        </w:rPr>
      </w:pPr>
      <w:r>
        <w:rPr>
          <w:rFonts w:asciiTheme="minorHAnsi" w:hAnsiTheme="minorHAnsi"/>
          <w:b/>
          <w:color w:val="FF0000"/>
        </w:rPr>
        <w:t>10° giorno</w:t>
      </w:r>
      <w:r w:rsidR="00050563">
        <w:rPr>
          <w:rFonts w:asciiTheme="minorHAnsi" w:hAnsiTheme="minorHAnsi"/>
          <w:b/>
          <w:color w:val="FF0000"/>
        </w:rPr>
        <w:t xml:space="preserve"> </w:t>
      </w:r>
      <w:r w:rsidR="00050563">
        <w:rPr>
          <w:rFonts w:asciiTheme="minorHAnsi" w:hAnsiTheme="minorHAnsi"/>
          <w:b/>
        </w:rPr>
        <w:t xml:space="preserve">– </w:t>
      </w:r>
      <w:proofErr w:type="spellStart"/>
      <w:r w:rsidR="00050563">
        <w:rPr>
          <w:rFonts w:asciiTheme="minorHAnsi" w:hAnsiTheme="minorHAnsi"/>
          <w:b/>
        </w:rPr>
        <w:t>Gerewol</w:t>
      </w:r>
      <w:proofErr w:type="spellEnd"/>
    </w:p>
    <w:p w:rsidR="00050563" w:rsidRDefault="00050563" w:rsidP="00F11F17">
      <w:pPr>
        <w:pStyle w:val="NormaleWeb"/>
        <w:shd w:val="clear" w:color="auto" w:fill="FFFFFF"/>
        <w:spacing w:before="0" w:beforeAutospacing="0" w:after="0" w:afterAutospacing="0"/>
        <w:ind w:left="1701"/>
        <w:rPr>
          <w:rFonts w:asciiTheme="minorHAnsi" w:hAnsiTheme="minorHAnsi"/>
        </w:rPr>
      </w:pPr>
      <w:r>
        <w:rPr>
          <w:rFonts w:asciiTheme="minorHAnsi" w:hAnsiTheme="minorHAnsi"/>
        </w:rPr>
        <w:t>I canti e le danze continueranno anche in piena notte e sarà affascinante parteciparvi, tra i giochi di luce dei fuochi dell’accampamento, tra le mandrie, le masserizie ed i letti sparsi un po’ dappertutto. Un’esperienza che sicuramente lascerà il segno.</w:t>
      </w:r>
    </w:p>
    <w:p w:rsidR="00050563" w:rsidRPr="002C3BB9" w:rsidRDefault="00050563" w:rsidP="00050563">
      <w:pPr>
        <w:pStyle w:val="NormaleWeb"/>
        <w:shd w:val="clear" w:color="auto" w:fill="FFFFFF"/>
        <w:spacing w:before="0" w:beforeAutospacing="0" w:after="0" w:afterAutospacing="0"/>
        <w:ind w:left="1701"/>
        <w:rPr>
          <w:rFonts w:asciiTheme="minorHAnsi" w:hAnsiTheme="minorHAnsi"/>
          <w:sz w:val="16"/>
          <w:szCs w:val="16"/>
        </w:rPr>
      </w:pPr>
    </w:p>
    <w:p w:rsidR="00050563" w:rsidRDefault="00D05F88" w:rsidP="00050563">
      <w:pPr>
        <w:ind w:left="1701"/>
        <w:rPr>
          <w:b/>
          <w:sz w:val="24"/>
          <w:szCs w:val="24"/>
        </w:rPr>
      </w:pPr>
      <w:r>
        <w:rPr>
          <w:b/>
          <w:color w:val="FF0000"/>
          <w:sz w:val="24"/>
          <w:szCs w:val="24"/>
        </w:rPr>
        <w:t>11° giorno</w:t>
      </w:r>
      <w:r w:rsidR="00050563">
        <w:rPr>
          <w:b/>
          <w:color w:val="FF0000"/>
          <w:sz w:val="24"/>
          <w:szCs w:val="24"/>
        </w:rPr>
        <w:t xml:space="preserve"> </w:t>
      </w:r>
      <w:r w:rsidR="00050563">
        <w:rPr>
          <w:b/>
          <w:sz w:val="24"/>
          <w:szCs w:val="24"/>
        </w:rPr>
        <w:t xml:space="preserve">– </w:t>
      </w:r>
      <w:proofErr w:type="spellStart"/>
      <w:r w:rsidR="00050563">
        <w:rPr>
          <w:b/>
          <w:sz w:val="24"/>
          <w:szCs w:val="24"/>
        </w:rPr>
        <w:t>Gerewol</w:t>
      </w:r>
      <w:proofErr w:type="spellEnd"/>
    </w:p>
    <w:p w:rsidR="00050563" w:rsidRDefault="00050563" w:rsidP="00050563">
      <w:pPr>
        <w:ind w:left="1701"/>
        <w:rPr>
          <w:sz w:val="24"/>
          <w:szCs w:val="24"/>
        </w:rPr>
      </w:pPr>
      <w:r>
        <w:rPr>
          <w:sz w:val="24"/>
          <w:szCs w:val="24"/>
        </w:rPr>
        <w:t xml:space="preserve">Il </w:t>
      </w:r>
      <w:proofErr w:type="spellStart"/>
      <w:r>
        <w:rPr>
          <w:sz w:val="24"/>
          <w:szCs w:val="24"/>
        </w:rPr>
        <w:t>Gerewol</w:t>
      </w:r>
      <w:proofErr w:type="spellEnd"/>
      <w:r>
        <w:rPr>
          <w:sz w:val="24"/>
          <w:szCs w:val="24"/>
        </w:rPr>
        <w:t xml:space="preserve"> è la festa dell’amore e della fertilità, la festa per la perpetuazione della razza </w:t>
      </w:r>
      <w:proofErr w:type="spellStart"/>
      <w:r>
        <w:rPr>
          <w:sz w:val="24"/>
          <w:szCs w:val="24"/>
        </w:rPr>
        <w:t>Wodaabe</w:t>
      </w:r>
      <w:proofErr w:type="spellEnd"/>
      <w:r>
        <w:rPr>
          <w:sz w:val="24"/>
          <w:szCs w:val="24"/>
        </w:rPr>
        <w:t xml:space="preserve">. Alla fine delle danze le ragazze si avvicineranno agli uomini ed ognuna sceglierà il suo preferito. Che sia per una notte o per sempre non ha, alla fine, molta importanza. La ragazza seguirà lo sposo che si è scelto e se, l’anno successivo, tornerà con un figlio, si potrà celebrare il matrimonio. Se invece non avrà ancora avuto figli, potrà lasciare il suo compagno e scegliersene un altro durante la festa. Per i </w:t>
      </w:r>
      <w:proofErr w:type="spellStart"/>
      <w:r>
        <w:rPr>
          <w:sz w:val="24"/>
          <w:szCs w:val="24"/>
        </w:rPr>
        <w:t>Wodaabe</w:t>
      </w:r>
      <w:proofErr w:type="spellEnd"/>
      <w:r>
        <w:rPr>
          <w:sz w:val="24"/>
          <w:szCs w:val="24"/>
        </w:rPr>
        <w:t xml:space="preserve"> non è un problema, sono poligami. Terminata la settimana di festa, ognuno ritornerà alle sue occupazioni abituali, ripercorrendo a piedi con le mandrie, le piste della savana.</w:t>
      </w:r>
    </w:p>
    <w:p w:rsidR="00050563" w:rsidRPr="002C3BB9" w:rsidRDefault="00050563" w:rsidP="00050563">
      <w:pPr>
        <w:ind w:left="1701"/>
        <w:rPr>
          <w:b/>
          <w:color w:val="FF0000"/>
          <w:sz w:val="16"/>
          <w:szCs w:val="16"/>
        </w:rPr>
      </w:pPr>
    </w:p>
    <w:p w:rsidR="00050563" w:rsidRPr="00E50AF6" w:rsidRDefault="00D05F88" w:rsidP="00050563">
      <w:pPr>
        <w:ind w:left="1701"/>
        <w:rPr>
          <w:b/>
          <w:sz w:val="24"/>
          <w:szCs w:val="24"/>
        </w:rPr>
      </w:pPr>
      <w:r>
        <w:rPr>
          <w:b/>
          <w:color w:val="FF0000"/>
          <w:sz w:val="24"/>
          <w:szCs w:val="24"/>
        </w:rPr>
        <w:t>12° giorno</w:t>
      </w:r>
      <w:r w:rsidR="00050563" w:rsidRPr="00E50AF6">
        <w:rPr>
          <w:b/>
          <w:color w:val="FF0000"/>
          <w:sz w:val="24"/>
          <w:szCs w:val="24"/>
        </w:rPr>
        <w:t xml:space="preserve"> </w:t>
      </w:r>
      <w:r w:rsidR="00050563" w:rsidRPr="00E50AF6">
        <w:rPr>
          <w:b/>
          <w:sz w:val="24"/>
          <w:szCs w:val="24"/>
        </w:rPr>
        <w:t xml:space="preserve">– Agadez – </w:t>
      </w:r>
      <w:proofErr w:type="spellStart"/>
      <w:r w:rsidR="00050563" w:rsidRPr="00E50AF6">
        <w:rPr>
          <w:b/>
          <w:sz w:val="24"/>
          <w:szCs w:val="24"/>
        </w:rPr>
        <w:t>Tahoua</w:t>
      </w:r>
      <w:proofErr w:type="spellEnd"/>
      <w:r w:rsidR="00050563" w:rsidRPr="00E50AF6">
        <w:rPr>
          <w:b/>
          <w:sz w:val="24"/>
          <w:szCs w:val="24"/>
        </w:rPr>
        <w:t xml:space="preserve"> 200 km circa</w:t>
      </w:r>
    </w:p>
    <w:p w:rsidR="00050563" w:rsidRPr="00E50AF6" w:rsidRDefault="00050563" w:rsidP="00050563">
      <w:pPr>
        <w:autoSpaceDE w:val="0"/>
        <w:autoSpaceDN w:val="0"/>
        <w:adjustRightInd w:val="0"/>
        <w:ind w:left="1701"/>
        <w:rPr>
          <w:rFonts w:ascii="MS Shell Dlg 2" w:hAnsi="MS Shell Dlg 2" w:cs="MS Shell Dlg 2"/>
          <w:sz w:val="24"/>
          <w:szCs w:val="24"/>
        </w:rPr>
      </w:pPr>
      <w:r w:rsidRPr="00E50AF6">
        <w:rPr>
          <w:sz w:val="24"/>
          <w:szCs w:val="24"/>
        </w:rPr>
        <w:t xml:space="preserve">Partenza da Agadez verso </w:t>
      </w:r>
      <w:proofErr w:type="spellStart"/>
      <w:r w:rsidRPr="00E50AF6">
        <w:rPr>
          <w:sz w:val="24"/>
          <w:szCs w:val="24"/>
        </w:rPr>
        <w:t>Konni</w:t>
      </w:r>
      <w:proofErr w:type="spellEnd"/>
      <w:r w:rsidRPr="00E50AF6">
        <w:rPr>
          <w:sz w:val="24"/>
          <w:szCs w:val="24"/>
        </w:rPr>
        <w:t xml:space="preserve">. Nella zona di </w:t>
      </w:r>
      <w:proofErr w:type="spellStart"/>
      <w:r w:rsidRPr="00E50AF6">
        <w:rPr>
          <w:sz w:val="24"/>
          <w:szCs w:val="24"/>
        </w:rPr>
        <w:t>Tahoua</w:t>
      </w:r>
      <w:proofErr w:type="spellEnd"/>
      <w:r w:rsidRPr="00E50AF6">
        <w:rPr>
          <w:sz w:val="24"/>
          <w:szCs w:val="24"/>
        </w:rPr>
        <w:t xml:space="preserve"> visiteremo gli Haussa, una società di coltivatori e artigiani dediti alla lavorazione del ferro, del rame, della lana che tessono, tingono e commercializzano. Scacciati dall’</w:t>
      </w:r>
      <w:proofErr w:type="spellStart"/>
      <w:r w:rsidRPr="00E50AF6">
        <w:rPr>
          <w:sz w:val="24"/>
          <w:szCs w:val="24"/>
        </w:rPr>
        <w:t>A</w:t>
      </w:r>
      <w:r w:rsidRPr="00E50AF6">
        <w:rPr>
          <w:rFonts w:ascii="Calibri" w:hAnsi="Calibri" w:cs="Calibri"/>
          <w:sz w:val="24"/>
          <w:szCs w:val="24"/>
        </w:rPr>
        <w:t>ïr</w:t>
      </w:r>
      <w:proofErr w:type="spellEnd"/>
      <w:r w:rsidRPr="00E50AF6">
        <w:rPr>
          <w:rFonts w:ascii="Calibri" w:hAnsi="Calibri" w:cs="Calibri"/>
          <w:sz w:val="24"/>
          <w:szCs w:val="24"/>
        </w:rPr>
        <w:t xml:space="preserve"> dall’arrivo dei Tuareg, fondarono più a sud delle città-stato, </w:t>
      </w:r>
      <w:r w:rsidRPr="00E50AF6">
        <w:rPr>
          <w:sz w:val="24"/>
          <w:szCs w:val="24"/>
        </w:rPr>
        <w:t>costruite di terra e pro</w:t>
      </w:r>
      <w:r w:rsidR="008C2B98">
        <w:rPr>
          <w:sz w:val="24"/>
          <w:szCs w:val="24"/>
        </w:rPr>
        <w:t>tette da alte e spesse mura, dove si</w:t>
      </w:r>
      <w:r w:rsidRPr="00E50AF6">
        <w:rPr>
          <w:sz w:val="24"/>
          <w:szCs w:val="24"/>
        </w:rPr>
        <w:t xml:space="preserve"> parlava</w:t>
      </w:r>
      <w:r w:rsidR="008C2B98">
        <w:rPr>
          <w:sz w:val="24"/>
          <w:szCs w:val="24"/>
        </w:rPr>
        <w:t xml:space="preserve"> in tutte la stessa lingua e si </w:t>
      </w:r>
      <w:r w:rsidRPr="00E50AF6">
        <w:rPr>
          <w:sz w:val="24"/>
          <w:szCs w:val="24"/>
        </w:rPr>
        <w:t>avevano usanze simili. Ogni stato era indipendente, ma le istituzioni di governo e i rapporti tra le città e il territorio erano comuni per tutte. Solamente nel XVI secolo gli Haussa si convertirono all'Islam. Le loro case sono conosciute in tutto il mondo, son</w:t>
      </w:r>
      <w:r w:rsidR="008C2B98">
        <w:rPr>
          <w:sz w:val="24"/>
          <w:szCs w:val="24"/>
        </w:rPr>
        <w:t>o</w:t>
      </w:r>
      <w:r w:rsidRPr="00E50AF6">
        <w:rPr>
          <w:sz w:val="24"/>
          <w:szCs w:val="24"/>
        </w:rPr>
        <w:t xml:space="preserve"> in terra cruda, con le facciate decorate in bassorilievo e dipinte, con i tipici ornamenti che si stagliano in alto, contro il cielo, come merli, a forma di "orecchie di coniglio". Si chiamano “</w:t>
      </w:r>
      <w:proofErr w:type="spellStart"/>
      <w:r w:rsidRPr="00E50AF6">
        <w:rPr>
          <w:sz w:val="24"/>
          <w:szCs w:val="24"/>
        </w:rPr>
        <w:t>zanco</w:t>
      </w:r>
      <w:proofErr w:type="spellEnd"/>
      <w:r w:rsidRPr="00E50AF6">
        <w:rPr>
          <w:sz w:val="24"/>
          <w:szCs w:val="24"/>
        </w:rPr>
        <w:t>”, che significa “cresta”. Poste agli angoli dei cornicioni, queste “</w:t>
      </w:r>
      <w:proofErr w:type="spellStart"/>
      <w:r w:rsidRPr="00E50AF6">
        <w:rPr>
          <w:sz w:val="24"/>
          <w:szCs w:val="24"/>
        </w:rPr>
        <w:t>zanco</w:t>
      </w:r>
      <w:proofErr w:type="spellEnd"/>
      <w:r w:rsidRPr="00E50AF6">
        <w:rPr>
          <w:sz w:val="24"/>
          <w:szCs w:val="24"/>
        </w:rPr>
        <w:t xml:space="preserve">” sono state interpretate come simboli di spade o simboli fallici. La pianta delle città non aveva un ordine preciso di strade, ma le case vi venivano costruite in un voluto disordine per una ragione difensiva: lo straniero si perdeva facilmente e cadeva in trappola. Molto interessanti sono i tipici granai quasi sferici, costruiti in terra cruda. Pernottamento a </w:t>
      </w:r>
      <w:proofErr w:type="spellStart"/>
      <w:r w:rsidRPr="00E50AF6">
        <w:rPr>
          <w:sz w:val="24"/>
          <w:szCs w:val="24"/>
        </w:rPr>
        <w:t>Tahoua</w:t>
      </w:r>
      <w:proofErr w:type="spellEnd"/>
      <w:r w:rsidRPr="00E50AF6">
        <w:rPr>
          <w:sz w:val="24"/>
          <w:szCs w:val="24"/>
        </w:rPr>
        <w:t>.</w:t>
      </w:r>
    </w:p>
    <w:p w:rsidR="00050563" w:rsidRPr="002C3BB9" w:rsidRDefault="00050563" w:rsidP="00050563">
      <w:pPr>
        <w:ind w:left="1701"/>
        <w:rPr>
          <w:b/>
          <w:color w:val="FF0000"/>
          <w:sz w:val="16"/>
          <w:szCs w:val="16"/>
        </w:rPr>
      </w:pPr>
    </w:p>
    <w:p w:rsidR="00050563" w:rsidRDefault="00D05F88" w:rsidP="00050563">
      <w:pPr>
        <w:ind w:left="1701"/>
        <w:rPr>
          <w:b/>
          <w:sz w:val="24"/>
          <w:szCs w:val="24"/>
        </w:rPr>
      </w:pPr>
      <w:r>
        <w:rPr>
          <w:b/>
          <w:color w:val="FF0000"/>
          <w:sz w:val="24"/>
          <w:szCs w:val="24"/>
        </w:rPr>
        <w:t>13° giorno</w:t>
      </w:r>
      <w:r w:rsidR="00050563">
        <w:rPr>
          <w:b/>
          <w:color w:val="FF0000"/>
          <w:sz w:val="24"/>
          <w:szCs w:val="24"/>
        </w:rPr>
        <w:t xml:space="preserve"> </w:t>
      </w:r>
      <w:r w:rsidR="00050563">
        <w:rPr>
          <w:b/>
          <w:sz w:val="24"/>
          <w:szCs w:val="24"/>
        </w:rPr>
        <w:t xml:space="preserve">– </w:t>
      </w:r>
      <w:proofErr w:type="spellStart"/>
      <w:r w:rsidR="00050563">
        <w:rPr>
          <w:b/>
          <w:sz w:val="24"/>
          <w:szCs w:val="24"/>
        </w:rPr>
        <w:t>Tahoua</w:t>
      </w:r>
      <w:proofErr w:type="spellEnd"/>
      <w:r w:rsidR="00050563">
        <w:rPr>
          <w:b/>
          <w:sz w:val="24"/>
          <w:szCs w:val="24"/>
        </w:rPr>
        <w:t xml:space="preserve"> – </w:t>
      </w:r>
      <w:proofErr w:type="spellStart"/>
      <w:r w:rsidR="00050563">
        <w:rPr>
          <w:b/>
          <w:sz w:val="24"/>
          <w:szCs w:val="24"/>
        </w:rPr>
        <w:t>Konni</w:t>
      </w:r>
      <w:proofErr w:type="spellEnd"/>
      <w:r w:rsidR="00050563">
        <w:rPr>
          <w:b/>
          <w:sz w:val="24"/>
          <w:szCs w:val="24"/>
        </w:rPr>
        <w:t xml:space="preserve"> – </w:t>
      </w:r>
      <w:proofErr w:type="spellStart"/>
      <w:r w:rsidR="00050563">
        <w:rPr>
          <w:b/>
          <w:sz w:val="24"/>
          <w:szCs w:val="24"/>
        </w:rPr>
        <w:t>Kouré</w:t>
      </w:r>
      <w:proofErr w:type="spellEnd"/>
      <w:r w:rsidR="00050563">
        <w:rPr>
          <w:b/>
          <w:sz w:val="24"/>
          <w:szCs w:val="24"/>
        </w:rPr>
        <w:t xml:space="preserve"> – Niamey </w:t>
      </w:r>
    </w:p>
    <w:p w:rsidR="00050563" w:rsidRDefault="00050563" w:rsidP="00050563">
      <w:pPr>
        <w:ind w:left="1701"/>
        <w:rPr>
          <w:sz w:val="24"/>
          <w:szCs w:val="24"/>
        </w:rPr>
      </w:pPr>
      <w:r>
        <w:rPr>
          <w:sz w:val="24"/>
          <w:szCs w:val="24"/>
        </w:rPr>
        <w:t xml:space="preserve">Partenza di buon mattino in direzione di </w:t>
      </w:r>
      <w:proofErr w:type="spellStart"/>
      <w:r>
        <w:rPr>
          <w:sz w:val="24"/>
          <w:szCs w:val="24"/>
        </w:rPr>
        <w:t>Konni</w:t>
      </w:r>
      <w:proofErr w:type="spellEnd"/>
      <w:r>
        <w:rPr>
          <w:sz w:val="24"/>
          <w:szCs w:val="24"/>
        </w:rPr>
        <w:t>, percorrendo piste e strade asfaltate. Con una deviazione, tempo permettendo, potremmo andare a vedere nella savana le ultime giraffe dell’Africa Occidentale. Arrivo a Niamey e pernottamento.</w:t>
      </w:r>
    </w:p>
    <w:p w:rsidR="00050563" w:rsidRPr="002C3BB9" w:rsidRDefault="00050563" w:rsidP="00050563">
      <w:pPr>
        <w:ind w:left="1701"/>
        <w:rPr>
          <w:b/>
          <w:color w:val="FF0000"/>
          <w:sz w:val="16"/>
          <w:szCs w:val="16"/>
        </w:rPr>
      </w:pPr>
    </w:p>
    <w:p w:rsidR="00050563" w:rsidRPr="00E50AF6" w:rsidRDefault="00D05F88" w:rsidP="00050563">
      <w:pPr>
        <w:ind w:left="1701"/>
        <w:rPr>
          <w:b/>
          <w:sz w:val="24"/>
          <w:szCs w:val="24"/>
        </w:rPr>
      </w:pPr>
      <w:r>
        <w:rPr>
          <w:b/>
          <w:color w:val="FF0000"/>
          <w:sz w:val="24"/>
          <w:szCs w:val="24"/>
        </w:rPr>
        <w:t>14° giorno</w:t>
      </w:r>
      <w:r w:rsidR="00050563" w:rsidRPr="00E50AF6">
        <w:rPr>
          <w:b/>
          <w:color w:val="FF0000"/>
          <w:sz w:val="24"/>
          <w:szCs w:val="24"/>
        </w:rPr>
        <w:t xml:space="preserve"> </w:t>
      </w:r>
      <w:r w:rsidR="00050563" w:rsidRPr="00E50AF6">
        <w:rPr>
          <w:b/>
          <w:sz w:val="24"/>
          <w:szCs w:val="24"/>
        </w:rPr>
        <w:t>– Niamey – Partenza</w:t>
      </w:r>
    </w:p>
    <w:p w:rsidR="00050563" w:rsidRPr="00E50AF6" w:rsidRDefault="00050563" w:rsidP="00050563">
      <w:pPr>
        <w:ind w:left="1701"/>
        <w:rPr>
          <w:sz w:val="24"/>
          <w:szCs w:val="24"/>
        </w:rPr>
      </w:pPr>
      <w:r w:rsidRPr="00E50AF6">
        <w:rPr>
          <w:sz w:val="24"/>
          <w:szCs w:val="24"/>
        </w:rPr>
        <w:t xml:space="preserve">Fino al momento di recarci in aeroporto per prendere il volo di rientro in Italia, avremo a disposizione tempo per visitare la città: la Grande </w:t>
      </w:r>
      <w:proofErr w:type="spellStart"/>
      <w:r w:rsidRPr="00E50AF6">
        <w:rPr>
          <w:sz w:val="24"/>
          <w:szCs w:val="24"/>
        </w:rPr>
        <w:t>Mosquée</w:t>
      </w:r>
      <w:proofErr w:type="spellEnd"/>
      <w:r w:rsidRPr="00E50AF6">
        <w:rPr>
          <w:sz w:val="24"/>
          <w:szCs w:val="24"/>
        </w:rPr>
        <w:t xml:space="preserve"> con il suo immenso minareto e la cupola verde, il Museo Nazionale, il </w:t>
      </w:r>
      <w:proofErr w:type="spellStart"/>
      <w:r w:rsidRPr="00E50AF6">
        <w:rPr>
          <w:sz w:val="24"/>
          <w:szCs w:val="24"/>
        </w:rPr>
        <w:t>Grand</w:t>
      </w:r>
      <w:proofErr w:type="spellEnd"/>
      <w:r w:rsidRPr="00E50AF6">
        <w:rPr>
          <w:sz w:val="24"/>
          <w:szCs w:val="24"/>
        </w:rPr>
        <w:t xml:space="preserve"> </w:t>
      </w:r>
      <w:proofErr w:type="spellStart"/>
      <w:r w:rsidRPr="00E50AF6">
        <w:rPr>
          <w:sz w:val="24"/>
          <w:szCs w:val="24"/>
        </w:rPr>
        <w:t>Marché</w:t>
      </w:r>
      <w:proofErr w:type="spellEnd"/>
      <w:r w:rsidRPr="00E50AF6">
        <w:rPr>
          <w:sz w:val="24"/>
          <w:szCs w:val="24"/>
        </w:rPr>
        <w:t xml:space="preserve"> con il suo labirinto di vicoli per gli ultimi acquisti. Effettueremo, se ne avremo tempo, anche un’escursione in piroga lungo il fiume Niger per vedere la vita svolgersi lungo le sue rive. Trasferimento in aeroporto in tempo per il volo di rientro. Notte in volo.</w:t>
      </w:r>
    </w:p>
    <w:p w:rsidR="00050563" w:rsidRPr="002C3BB9" w:rsidRDefault="00050563" w:rsidP="00050563">
      <w:pPr>
        <w:ind w:left="1701"/>
        <w:rPr>
          <w:b/>
          <w:color w:val="FF0000"/>
          <w:sz w:val="16"/>
          <w:szCs w:val="16"/>
        </w:rPr>
      </w:pPr>
    </w:p>
    <w:p w:rsidR="00050563" w:rsidRDefault="002C3BB9" w:rsidP="00050563">
      <w:pPr>
        <w:ind w:left="1701"/>
        <w:rPr>
          <w:b/>
          <w:color w:val="FF0000"/>
          <w:sz w:val="24"/>
          <w:szCs w:val="24"/>
        </w:rPr>
      </w:pPr>
      <w:r>
        <w:rPr>
          <w:b/>
          <w:color w:val="FF0000"/>
          <w:sz w:val="24"/>
          <w:szCs w:val="24"/>
        </w:rPr>
        <w:t>15</w:t>
      </w:r>
      <w:r w:rsidR="00D05F88">
        <w:rPr>
          <w:b/>
          <w:color w:val="FF0000"/>
          <w:sz w:val="24"/>
          <w:szCs w:val="24"/>
        </w:rPr>
        <w:t>° giorno</w:t>
      </w:r>
      <w:bookmarkStart w:id="0" w:name="_GoBack"/>
      <w:bookmarkEnd w:id="0"/>
      <w:r w:rsidR="00050563">
        <w:rPr>
          <w:b/>
          <w:color w:val="FF0000"/>
          <w:sz w:val="24"/>
          <w:szCs w:val="24"/>
        </w:rPr>
        <w:t xml:space="preserve"> </w:t>
      </w:r>
      <w:r w:rsidR="00050563">
        <w:rPr>
          <w:b/>
          <w:sz w:val="24"/>
          <w:szCs w:val="24"/>
        </w:rPr>
        <w:t>– Arrivo in Italia</w:t>
      </w:r>
    </w:p>
    <w:p w:rsidR="00050563" w:rsidRDefault="00050563" w:rsidP="00050563">
      <w:pPr>
        <w:ind w:left="1134"/>
        <w:rPr>
          <w:sz w:val="22"/>
          <w:szCs w:val="22"/>
        </w:rPr>
      </w:pPr>
    </w:p>
    <w:p w:rsidR="00050563" w:rsidRDefault="00050563" w:rsidP="00050563">
      <w:pPr>
        <w:ind w:left="1134"/>
      </w:pPr>
    </w:p>
    <w:p w:rsidR="00050563" w:rsidRDefault="00050563" w:rsidP="00050563">
      <w:pPr>
        <w:spacing w:after="80"/>
        <w:ind w:left="1701"/>
        <w:jc w:val="both"/>
        <w:rPr>
          <w:b/>
          <w:sz w:val="24"/>
          <w:szCs w:val="24"/>
        </w:rPr>
      </w:pPr>
      <w:r>
        <w:rPr>
          <w:b/>
          <w:sz w:val="24"/>
          <w:szCs w:val="24"/>
        </w:rPr>
        <w:t>La quota comprende:</w:t>
      </w:r>
      <w:r>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2256CE" w:rsidRPr="00F92569" w:rsidRDefault="00050563" w:rsidP="00050563">
      <w:pPr>
        <w:spacing w:after="80"/>
        <w:ind w:left="1701"/>
        <w:jc w:val="both"/>
      </w:pPr>
      <w:r>
        <w:rPr>
          <w:b/>
          <w:sz w:val="24"/>
          <w:szCs w:val="24"/>
        </w:rPr>
        <w:t xml:space="preserve">La quota non comprende: </w:t>
      </w:r>
      <w:r>
        <w:rPr>
          <w:sz w:val="24"/>
          <w:szCs w:val="24"/>
        </w:rPr>
        <w:t>visto, biglietti aerei, assicurazione sanitaria e bagagli, le spese personali, eventuale supplemento per camera singola negli hotels.</w:t>
      </w:r>
    </w:p>
    <w:sectPr w:rsidR="002256CE" w:rsidRPr="00F9256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4C" w:rsidRDefault="002E184C" w:rsidP="003234E0">
      <w:r>
        <w:separator/>
      </w:r>
    </w:p>
  </w:endnote>
  <w:endnote w:type="continuationSeparator" w:id="0">
    <w:p w:rsidR="002E184C" w:rsidRDefault="002E184C" w:rsidP="0032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E0" w:rsidRDefault="003234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E0" w:rsidRDefault="003234E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E0" w:rsidRDefault="003234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4C" w:rsidRDefault="002E184C" w:rsidP="003234E0">
      <w:r>
        <w:separator/>
      </w:r>
    </w:p>
  </w:footnote>
  <w:footnote w:type="continuationSeparator" w:id="0">
    <w:p w:rsidR="002E184C" w:rsidRDefault="002E184C" w:rsidP="0032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E0" w:rsidRDefault="002E184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80688" o:sp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E0" w:rsidRDefault="002E184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80689" o:sp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E0" w:rsidRDefault="002E184C">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80687"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43"/>
    <w:rsid w:val="00050563"/>
    <w:rsid w:val="002256CE"/>
    <w:rsid w:val="00235F59"/>
    <w:rsid w:val="0029739F"/>
    <w:rsid w:val="002C3BB9"/>
    <w:rsid w:val="002E184C"/>
    <w:rsid w:val="002F01DE"/>
    <w:rsid w:val="00310561"/>
    <w:rsid w:val="003234E0"/>
    <w:rsid w:val="003941E7"/>
    <w:rsid w:val="0046350B"/>
    <w:rsid w:val="004A4CBB"/>
    <w:rsid w:val="005D0CEE"/>
    <w:rsid w:val="005D7544"/>
    <w:rsid w:val="00694817"/>
    <w:rsid w:val="00702521"/>
    <w:rsid w:val="007252C3"/>
    <w:rsid w:val="008C2B98"/>
    <w:rsid w:val="009D5A8A"/>
    <w:rsid w:val="00B675FF"/>
    <w:rsid w:val="00B95AE1"/>
    <w:rsid w:val="00D00F06"/>
    <w:rsid w:val="00D05F88"/>
    <w:rsid w:val="00D636C4"/>
    <w:rsid w:val="00DA4E43"/>
    <w:rsid w:val="00E3067C"/>
    <w:rsid w:val="00E50AF6"/>
    <w:rsid w:val="00EA63AB"/>
    <w:rsid w:val="00F11F17"/>
    <w:rsid w:val="00F60C3E"/>
    <w:rsid w:val="00F92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0C266E"/>
  <w15:chartTrackingRefBased/>
  <w15:docId w15:val="{827B4753-C5D9-4511-B99E-2E7941E9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CEE"/>
  </w:style>
  <w:style w:type="paragraph" w:styleId="Titolo1">
    <w:name w:val="heading 1"/>
    <w:basedOn w:val="Normale"/>
    <w:next w:val="Normale"/>
    <w:link w:val="Titolo1Carattere"/>
    <w:uiPriority w:val="9"/>
    <w:qFormat/>
    <w:rsid w:val="005D0CEE"/>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itolo2">
    <w:name w:val="heading 2"/>
    <w:basedOn w:val="Normale"/>
    <w:next w:val="Normale"/>
    <w:link w:val="Titolo2Carattere"/>
    <w:uiPriority w:val="9"/>
    <w:semiHidden/>
    <w:unhideWhenUsed/>
    <w:qFormat/>
    <w:rsid w:val="005D0CEE"/>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itolo3">
    <w:name w:val="heading 3"/>
    <w:basedOn w:val="Normale"/>
    <w:next w:val="Normale"/>
    <w:link w:val="Titolo3Carattere"/>
    <w:uiPriority w:val="9"/>
    <w:semiHidden/>
    <w:unhideWhenUsed/>
    <w:qFormat/>
    <w:rsid w:val="005D0CEE"/>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Titolo4">
    <w:name w:val="heading 4"/>
    <w:basedOn w:val="Normale"/>
    <w:next w:val="Normale"/>
    <w:link w:val="Titolo4Carattere"/>
    <w:uiPriority w:val="9"/>
    <w:semiHidden/>
    <w:unhideWhenUsed/>
    <w:qFormat/>
    <w:rsid w:val="005D0CEE"/>
    <w:pPr>
      <w:keepNext/>
      <w:keepLines/>
      <w:spacing w:before="80"/>
      <w:outlineLvl w:val="3"/>
    </w:pPr>
    <w:rPr>
      <w:rFonts w:asciiTheme="majorHAnsi" w:eastAsiaTheme="majorEastAsia" w:hAnsiTheme="majorHAnsi" w:cstheme="majorBidi"/>
      <w:color w:val="70AD47" w:themeColor="accent6"/>
      <w:sz w:val="22"/>
      <w:szCs w:val="22"/>
    </w:rPr>
  </w:style>
  <w:style w:type="paragraph" w:styleId="Titolo5">
    <w:name w:val="heading 5"/>
    <w:basedOn w:val="Normale"/>
    <w:next w:val="Normale"/>
    <w:link w:val="Titolo5Carattere"/>
    <w:uiPriority w:val="9"/>
    <w:semiHidden/>
    <w:unhideWhenUsed/>
    <w:qFormat/>
    <w:rsid w:val="005D0CEE"/>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itolo6">
    <w:name w:val="heading 6"/>
    <w:basedOn w:val="Normale"/>
    <w:next w:val="Normale"/>
    <w:link w:val="Titolo6Carattere"/>
    <w:uiPriority w:val="9"/>
    <w:semiHidden/>
    <w:unhideWhenUsed/>
    <w:qFormat/>
    <w:rsid w:val="005D0CEE"/>
    <w:pPr>
      <w:keepNext/>
      <w:keepLines/>
      <w:spacing w:before="4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5D0CEE"/>
    <w:pPr>
      <w:keepNext/>
      <w:keepLines/>
      <w:spacing w:before="4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5D0CEE"/>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5D0CEE"/>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CEE"/>
    <w:rPr>
      <w:rFonts w:asciiTheme="majorHAnsi" w:eastAsiaTheme="majorEastAsia" w:hAnsiTheme="majorHAnsi" w:cstheme="majorBidi"/>
      <w:color w:val="538135" w:themeColor="accent6" w:themeShade="BF"/>
      <w:sz w:val="40"/>
      <w:szCs w:val="40"/>
    </w:rPr>
  </w:style>
  <w:style w:type="character" w:customStyle="1" w:styleId="Titolo2Carattere">
    <w:name w:val="Titolo 2 Carattere"/>
    <w:basedOn w:val="Carpredefinitoparagrafo"/>
    <w:link w:val="Titolo2"/>
    <w:uiPriority w:val="9"/>
    <w:semiHidden/>
    <w:rsid w:val="005D0CEE"/>
    <w:rPr>
      <w:rFonts w:asciiTheme="majorHAnsi" w:eastAsiaTheme="majorEastAsia" w:hAnsiTheme="majorHAnsi" w:cstheme="majorBidi"/>
      <w:color w:val="538135" w:themeColor="accent6" w:themeShade="BF"/>
      <w:sz w:val="28"/>
      <w:szCs w:val="28"/>
    </w:rPr>
  </w:style>
  <w:style w:type="character" w:customStyle="1" w:styleId="Titolo3Carattere">
    <w:name w:val="Titolo 3 Carattere"/>
    <w:basedOn w:val="Carpredefinitoparagrafo"/>
    <w:link w:val="Titolo3"/>
    <w:uiPriority w:val="9"/>
    <w:semiHidden/>
    <w:rsid w:val="005D0CEE"/>
    <w:rPr>
      <w:rFonts w:asciiTheme="majorHAnsi" w:eastAsiaTheme="majorEastAsia" w:hAnsiTheme="majorHAnsi" w:cstheme="majorBidi"/>
      <w:color w:val="538135" w:themeColor="accent6" w:themeShade="BF"/>
      <w:sz w:val="24"/>
      <w:szCs w:val="24"/>
    </w:rPr>
  </w:style>
  <w:style w:type="character" w:customStyle="1" w:styleId="Titolo4Carattere">
    <w:name w:val="Titolo 4 Carattere"/>
    <w:basedOn w:val="Carpredefinitoparagrafo"/>
    <w:link w:val="Titolo4"/>
    <w:uiPriority w:val="9"/>
    <w:semiHidden/>
    <w:rsid w:val="005D0CEE"/>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5D0CEE"/>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5D0CEE"/>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5D0CEE"/>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5D0CEE"/>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5D0CEE"/>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5D0CEE"/>
    <w:rPr>
      <w:b/>
      <w:bCs/>
      <w:smallCaps/>
      <w:color w:val="595959" w:themeColor="text1" w:themeTint="A6"/>
    </w:rPr>
  </w:style>
  <w:style w:type="paragraph" w:styleId="Titolo">
    <w:name w:val="Title"/>
    <w:basedOn w:val="Normale"/>
    <w:next w:val="Normale"/>
    <w:link w:val="TitoloCarattere"/>
    <w:uiPriority w:val="10"/>
    <w:qFormat/>
    <w:rsid w:val="005D0CEE"/>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5D0CEE"/>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5D0CEE"/>
    <w:pPr>
      <w:numPr>
        <w:ilvl w:val="1"/>
      </w:numPr>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5D0CEE"/>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5D0CEE"/>
    <w:rPr>
      <w:b/>
      <w:bCs/>
    </w:rPr>
  </w:style>
  <w:style w:type="character" w:styleId="Enfasicorsivo">
    <w:name w:val="Emphasis"/>
    <w:basedOn w:val="Carpredefinitoparagrafo"/>
    <w:uiPriority w:val="20"/>
    <w:qFormat/>
    <w:rsid w:val="005D0CEE"/>
    <w:rPr>
      <w:i/>
      <w:iCs/>
      <w:color w:val="70AD47" w:themeColor="accent6"/>
    </w:rPr>
  </w:style>
  <w:style w:type="paragraph" w:styleId="Nessunaspaziatura">
    <w:name w:val="No Spacing"/>
    <w:uiPriority w:val="1"/>
    <w:qFormat/>
    <w:rsid w:val="005D0CEE"/>
  </w:style>
  <w:style w:type="paragraph" w:styleId="Citazione">
    <w:name w:val="Quote"/>
    <w:basedOn w:val="Normale"/>
    <w:next w:val="Normale"/>
    <w:link w:val="CitazioneCarattere"/>
    <w:uiPriority w:val="29"/>
    <w:qFormat/>
    <w:rsid w:val="005D0CEE"/>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5D0CEE"/>
    <w:rPr>
      <w:i/>
      <w:iCs/>
      <w:color w:val="262626" w:themeColor="text1" w:themeTint="D9"/>
    </w:rPr>
  </w:style>
  <w:style w:type="paragraph" w:styleId="Citazioneintensa">
    <w:name w:val="Intense Quote"/>
    <w:basedOn w:val="Normale"/>
    <w:next w:val="Normale"/>
    <w:link w:val="CitazioneintensaCarattere"/>
    <w:uiPriority w:val="30"/>
    <w:qFormat/>
    <w:rsid w:val="005D0CE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5D0CEE"/>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5D0CEE"/>
    <w:rPr>
      <w:i/>
      <w:iCs/>
    </w:rPr>
  </w:style>
  <w:style w:type="character" w:styleId="Enfasiintensa">
    <w:name w:val="Intense Emphasis"/>
    <w:basedOn w:val="Carpredefinitoparagrafo"/>
    <w:uiPriority w:val="21"/>
    <w:qFormat/>
    <w:rsid w:val="005D0CEE"/>
    <w:rPr>
      <w:b/>
      <w:bCs/>
      <w:i/>
      <w:iCs/>
    </w:rPr>
  </w:style>
  <w:style w:type="character" w:styleId="Riferimentodelicato">
    <w:name w:val="Subtle Reference"/>
    <w:basedOn w:val="Carpredefinitoparagrafo"/>
    <w:uiPriority w:val="31"/>
    <w:qFormat/>
    <w:rsid w:val="005D0CEE"/>
    <w:rPr>
      <w:smallCaps/>
      <w:color w:val="595959" w:themeColor="text1" w:themeTint="A6"/>
    </w:rPr>
  </w:style>
  <w:style w:type="character" w:styleId="Riferimentointenso">
    <w:name w:val="Intense Reference"/>
    <w:basedOn w:val="Carpredefinitoparagrafo"/>
    <w:uiPriority w:val="32"/>
    <w:qFormat/>
    <w:rsid w:val="005D0CEE"/>
    <w:rPr>
      <w:b/>
      <w:bCs/>
      <w:smallCaps/>
      <w:color w:val="70AD47" w:themeColor="accent6"/>
    </w:rPr>
  </w:style>
  <w:style w:type="character" w:styleId="Titolodellibro">
    <w:name w:val="Book Title"/>
    <w:basedOn w:val="Carpredefinitoparagrafo"/>
    <w:uiPriority w:val="33"/>
    <w:qFormat/>
    <w:rsid w:val="005D0CEE"/>
    <w:rPr>
      <w:b/>
      <w:bCs/>
      <w:caps w:val="0"/>
      <w:smallCaps/>
      <w:spacing w:val="7"/>
      <w:sz w:val="21"/>
      <w:szCs w:val="21"/>
    </w:rPr>
  </w:style>
  <w:style w:type="paragraph" w:styleId="Titolosommario">
    <w:name w:val="TOC Heading"/>
    <w:basedOn w:val="Titolo1"/>
    <w:next w:val="Normale"/>
    <w:uiPriority w:val="39"/>
    <w:semiHidden/>
    <w:unhideWhenUsed/>
    <w:qFormat/>
    <w:rsid w:val="005D0CEE"/>
    <w:pPr>
      <w:outlineLvl w:val="9"/>
    </w:pPr>
  </w:style>
  <w:style w:type="character" w:styleId="Collegamentoipertestuale">
    <w:name w:val="Hyperlink"/>
    <w:basedOn w:val="Carpredefinitoparagrafo"/>
    <w:uiPriority w:val="99"/>
    <w:semiHidden/>
    <w:unhideWhenUsed/>
    <w:rsid w:val="00050563"/>
    <w:rPr>
      <w:color w:val="0563C1" w:themeColor="hyperlink"/>
      <w:u w:val="single"/>
    </w:rPr>
  </w:style>
  <w:style w:type="paragraph" w:styleId="NormaleWeb">
    <w:name w:val="Normal (Web)"/>
    <w:basedOn w:val="Normale"/>
    <w:uiPriority w:val="99"/>
    <w:semiHidden/>
    <w:unhideWhenUsed/>
    <w:rsid w:val="00050563"/>
    <w:pPr>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234E0"/>
    <w:pPr>
      <w:tabs>
        <w:tab w:val="center" w:pos="4819"/>
        <w:tab w:val="right" w:pos="9638"/>
      </w:tabs>
    </w:pPr>
  </w:style>
  <w:style w:type="character" w:customStyle="1" w:styleId="IntestazioneCarattere">
    <w:name w:val="Intestazione Carattere"/>
    <w:basedOn w:val="Carpredefinitoparagrafo"/>
    <w:link w:val="Intestazione"/>
    <w:uiPriority w:val="99"/>
    <w:rsid w:val="003234E0"/>
  </w:style>
  <w:style w:type="paragraph" w:styleId="Pidipagina">
    <w:name w:val="footer"/>
    <w:basedOn w:val="Normale"/>
    <w:link w:val="PidipaginaCarattere"/>
    <w:uiPriority w:val="99"/>
    <w:unhideWhenUsed/>
    <w:rsid w:val="003234E0"/>
    <w:pPr>
      <w:tabs>
        <w:tab w:val="center" w:pos="4819"/>
        <w:tab w:val="right" w:pos="9638"/>
      </w:tabs>
    </w:pPr>
  </w:style>
  <w:style w:type="character" w:customStyle="1" w:styleId="PidipaginaCarattere">
    <w:name w:val="Piè di pagina Carattere"/>
    <w:basedOn w:val="Carpredefinitoparagrafo"/>
    <w:link w:val="Pidipagina"/>
    <w:uiPriority w:val="99"/>
    <w:rsid w:val="0032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93857">
      <w:bodyDiv w:val="1"/>
      <w:marLeft w:val="0"/>
      <w:marRight w:val="0"/>
      <w:marTop w:val="0"/>
      <w:marBottom w:val="0"/>
      <w:divBdr>
        <w:top w:val="none" w:sz="0" w:space="0" w:color="auto"/>
        <w:left w:val="none" w:sz="0" w:space="0" w:color="auto"/>
        <w:bottom w:val="none" w:sz="0" w:space="0" w:color="auto"/>
        <w:right w:val="none" w:sz="0" w:space="0" w:color="auto"/>
      </w:divBdr>
      <w:divsChild>
        <w:div w:id="1647320821">
          <w:marLeft w:val="0"/>
          <w:marRight w:val="0"/>
          <w:marTop w:val="0"/>
          <w:marBottom w:val="0"/>
          <w:divBdr>
            <w:top w:val="none" w:sz="0" w:space="0" w:color="auto"/>
            <w:left w:val="none" w:sz="0" w:space="0" w:color="auto"/>
            <w:bottom w:val="single" w:sz="6" w:space="0" w:color="CBCBCB"/>
            <w:right w:val="none" w:sz="0" w:space="0" w:color="auto"/>
          </w:divBdr>
        </w:div>
        <w:div w:id="1073698498">
          <w:marLeft w:val="150"/>
          <w:marRight w:val="150"/>
          <w:marTop w:val="150"/>
          <w:marBottom w:val="150"/>
          <w:divBdr>
            <w:top w:val="none" w:sz="0" w:space="0" w:color="auto"/>
            <w:left w:val="none" w:sz="0" w:space="0" w:color="auto"/>
            <w:bottom w:val="none" w:sz="0" w:space="0" w:color="auto"/>
            <w:right w:val="none" w:sz="0" w:space="0" w:color="auto"/>
          </w:divBdr>
          <w:divsChild>
            <w:div w:id="10015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1368</Words>
  <Characters>7799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24</cp:revision>
  <dcterms:created xsi:type="dcterms:W3CDTF">2017-10-19T19:01:00Z</dcterms:created>
  <dcterms:modified xsi:type="dcterms:W3CDTF">2020-02-18T09:07:00Z</dcterms:modified>
</cp:coreProperties>
</file>