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B6" w:rsidRDefault="006A09B6" w:rsidP="00877F4F">
      <w:pPr>
        <w:spacing w:after="0"/>
        <w:ind w:left="1134" w:right="282"/>
        <w:jc w:val="center"/>
        <w:rPr>
          <w:b/>
          <w:color w:val="FF0000"/>
          <w:sz w:val="24"/>
          <w:szCs w:val="24"/>
        </w:rPr>
      </w:pPr>
      <w:r w:rsidRPr="00E178B2">
        <w:rPr>
          <w:noProof/>
          <w:lang w:eastAsia="it-IT"/>
        </w:rPr>
        <w:drawing>
          <wp:inline distT="0" distB="0" distL="0" distR="0" wp14:anchorId="0D296906" wp14:editId="08AED0F1">
            <wp:extent cx="2629091" cy="1700530"/>
            <wp:effectExtent l="0" t="0" r="0" b="0"/>
            <wp:docPr id="1" name="Immagine 1" descr="C:\Users\Admin\Downloads\Schermata 2019-04-03 alle 11.29.4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hermata 2019-04-03 alle 11.29.40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47" cy="17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B6" w:rsidRPr="006A09B6" w:rsidRDefault="006A09B6" w:rsidP="00877F4F">
      <w:pPr>
        <w:spacing w:after="0"/>
        <w:ind w:left="1134" w:right="282"/>
        <w:jc w:val="center"/>
        <w:rPr>
          <w:b/>
          <w:color w:val="FF0000"/>
          <w:sz w:val="16"/>
          <w:szCs w:val="16"/>
        </w:rPr>
      </w:pPr>
      <w:bookmarkStart w:id="0" w:name="_GoBack"/>
      <w:bookmarkEnd w:id="0"/>
    </w:p>
    <w:p w:rsidR="00117884" w:rsidRPr="006A09B6" w:rsidRDefault="00117884" w:rsidP="00877F4F">
      <w:pPr>
        <w:spacing w:after="0"/>
        <w:ind w:left="1134" w:right="282"/>
        <w:jc w:val="center"/>
        <w:rPr>
          <w:b/>
          <w:color w:val="FF0000"/>
          <w:sz w:val="24"/>
          <w:szCs w:val="24"/>
        </w:rPr>
      </w:pPr>
      <w:r w:rsidRPr="006A09B6">
        <w:rPr>
          <w:b/>
          <w:color w:val="FF0000"/>
          <w:sz w:val="24"/>
          <w:szCs w:val="24"/>
        </w:rPr>
        <w:t>MAURITANIA</w:t>
      </w:r>
      <w:r w:rsidR="00B60704" w:rsidRPr="006A09B6">
        <w:rPr>
          <w:b/>
          <w:color w:val="FF0000"/>
          <w:sz w:val="24"/>
          <w:szCs w:val="24"/>
        </w:rPr>
        <w:t xml:space="preserve"> </w:t>
      </w:r>
      <w:r w:rsidRPr="006A09B6">
        <w:rPr>
          <w:b/>
          <w:color w:val="FF0000"/>
          <w:sz w:val="24"/>
          <w:szCs w:val="24"/>
        </w:rPr>
        <w:t>SUL CAMMELLO</w:t>
      </w:r>
    </w:p>
    <w:p w:rsidR="00117884" w:rsidRPr="006A09B6" w:rsidRDefault="00117884" w:rsidP="00117884">
      <w:pPr>
        <w:spacing w:after="0"/>
        <w:ind w:left="1134" w:right="282"/>
        <w:jc w:val="center"/>
        <w:rPr>
          <w:b/>
          <w:color w:val="FF0000"/>
          <w:sz w:val="24"/>
          <w:szCs w:val="24"/>
        </w:rPr>
      </w:pPr>
      <w:r w:rsidRPr="006A09B6">
        <w:rPr>
          <w:b/>
          <w:color w:val="FF0000"/>
          <w:sz w:val="24"/>
          <w:szCs w:val="24"/>
        </w:rPr>
        <w:t>Periodi a richiesta (17 gg/15 notti)</w:t>
      </w:r>
    </w:p>
    <w:p w:rsidR="00877F4F" w:rsidRPr="006A09B6" w:rsidRDefault="00877F4F" w:rsidP="00877F4F">
      <w:pPr>
        <w:spacing w:after="0"/>
        <w:ind w:left="1134" w:right="282"/>
        <w:jc w:val="center"/>
        <w:rPr>
          <w:b/>
          <w:color w:val="FF0000"/>
          <w:sz w:val="16"/>
          <w:szCs w:val="16"/>
        </w:rPr>
      </w:pPr>
    </w:p>
    <w:p w:rsidR="00877F4F" w:rsidRPr="00117884" w:rsidRDefault="00877F4F" w:rsidP="00877F4F">
      <w:pPr>
        <w:spacing w:after="0"/>
        <w:ind w:left="1134" w:right="282"/>
        <w:jc w:val="center"/>
        <w:rPr>
          <w:b/>
          <w:color w:val="FF0000"/>
          <w:sz w:val="24"/>
          <w:szCs w:val="24"/>
        </w:rPr>
      </w:pPr>
      <w:r w:rsidRPr="00117884">
        <w:rPr>
          <w:b/>
          <w:noProof/>
          <w:color w:val="FF0000"/>
          <w:sz w:val="24"/>
          <w:szCs w:val="24"/>
          <w:lang w:eastAsia="it-IT"/>
        </w:rPr>
        <w:drawing>
          <wp:inline distT="0" distB="0" distL="0" distR="0" wp14:anchorId="55EC4005" wp14:editId="6360D635">
            <wp:extent cx="302038" cy="200025"/>
            <wp:effectExtent l="0" t="0" r="3175" b="0"/>
            <wp:docPr id="2" name="Immagine 2" descr="C:\Users\Admin\Desktop\Programmi di viaggio Africatraveltour\Mauritania viaggio\bandiera Maurita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rogrammi di viaggio Africatraveltour\Mauritania viaggio\bandiera Maurita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6" cy="20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04" w:rsidRPr="006A09B6" w:rsidRDefault="00B60704" w:rsidP="00B60704">
      <w:pPr>
        <w:spacing w:after="0"/>
        <w:ind w:left="1134"/>
        <w:rPr>
          <w:b/>
          <w:sz w:val="16"/>
          <w:szCs w:val="16"/>
        </w:rPr>
      </w:pPr>
    </w:p>
    <w:p w:rsidR="00B60704" w:rsidRPr="006A09B6" w:rsidRDefault="00B60704" w:rsidP="00B60704">
      <w:pPr>
        <w:spacing w:after="0"/>
        <w:ind w:left="1134"/>
        <w:rPr>
          <w:b/>
          <w:color w:val="FF0000"/>
        </w:rPr>
      </w:pPr>
      <w:r w:rsidRPr="006A09B6">
        <w:rPr>
          <w:b/>
          <w:color w:val="FF0000"/>
        </w:rPr>
        <w:t xml:space="preserve">Giorno 1 </w:t>
      </w:r>
      <w:r w:rsidRPr="006A09B6">
        <w:rPr>
          <w:b/>
        </w:rPr>
        <w:t xml:space="preserve">- Italia - Nouakchott </w:t>
      </w:r>
    </w:p>
    <w:p w:rsidR="00B60704" w:rsidRPr="006A09B6" w:rsidRDefault="00B60704" w:rsidP="00B60704">
      <w:pPr>
        <w:spacing w:after="0"/>
        <w:ind w:left="1134"/>
        <w:rPr>
          <w:color w:val="538135" w:themeColor="accent6" w:themeShade="BF"/>
        </w:rPr>
      </w:pPr>
      <w:r w:rsidRPr="006A09B6">
        <w:t xml:space="preserve">Partenza dall’Italia e arrivo in serata all’aeroporto di Nouakchott. Accoglienza da parte del team di </w:t>
      </w:r>
      <w:proofErr w:type="spellStart"/>
      <w:r w:rsidRPr="006A09B6">
        <w:t>Africatraveltour</w:t>
      </w:r>
      <w:proofErr w:type="spellEnd"/>
      <w:r w:rsidRPr="006A09B6">
        <w:t xml:space="preserve">. Sistemazione in hotel </w:t>
      </w:r>
    </w:p>
    <w:p w:rsidR="00B60704" w:rsidRPr="006A09B6" w:rsidRDefault="00B60704" w:rsidP="00B60704">
      <w:pPr>
        <w:spacing w:after="0"/>
        <w:ind w:left="1134"/>
        <w:rPr>
          <w:color w:val="538135" w:themeColor="accent6" w:themeShade="BF"/>
        </w:rPr>
      </w:pPr>
    </w:p>
    <w:p w:rsidR="00B60704" w:rsidRPr="006A09B6" w:rsidRDefault="00B60704" w:rsidP="00B60704">
      <w:pPr>
        <w:spacing w:after="0"/>
        <w:ind w:left="1134"/>
        <w:rPr>
          <w:b/>
        </w:rPr>
      </w:pPr>
      <w:r w:rsidRPr="006A09B6">
        <w:rPr>
          <w:b/>
          <w:color w:val="FF0000"/>
        </w:rPr>
        <w:t>Giorno 2</w:t>
      </w:r>
      <w:r w:rsidRPr="006A09B6">
        <w:rPr>
          <w:b/>
        </w:rPr>
        <w:t xml:space="preserve">- Nouakchott - </w:t>
      </w:r>
      <w:proofErr w:type="spellStart"/>
      <w:r w:rsidRPr="006A09B6">
        <w:rPr>
          <w:b/>
        </w:rPr>
        <w:t>Chinguetti</w:t>
      </w:r>
      <w:proofErr w:type="spellEnd"/>
    </w:p>
    <w:p w:rsidR="00B60704" w:rsidRPr="006A09B6" w:rsidRDefault="00B60704" w:rsidP="00B60704">
      <w:pPr>
        <w:spacing w:after="0"/>
        <w:ind w:left="1134"/>
      </w:pPr>
      <w:r w:rsidRPr="006A09B6">
        <w:t xml:space="preserve">Partenza nelle prime ore del mattino </w:t>
      </w:r>
      <w:r w:rsidR="009B6CE5" w:rsidRPr="006A09B6">
        <w:t xml:space="preserve">per un lungo trasferimento </w:t>
      </w:r>
      <w:r w:rsidRPr="006A09B6">
        <w:t xml:space="preserve">alla volta di </w:t>
      </w:r>
      <w:proofErr w:type="spellStart"/>
      <w:r w:rsidRPr="006A09B6">
        <w:t>Chinguetti</w:t>
      </w:r>
      <w:proofErr w:type="spellEnd"/>
      <w:r w:rsidRPr="006A09B6">
        <w:t>.  Visita di una delle “biblioteche delle sabbie” alcune delle quali conservano manoscritti risalenti al Medioevo. Notte in una locanda</w:t>
      </w:r>
    </w:p>
    <w:p w:rsidR="00B60704" w:rsidRPr="006A09B6" w:rsidRDefault="00B60704" w:rsidP="00B60704">
      <w:pPr>
        <w:spacing w:after="0"/>
        <w:ind w:left="1134"/>
      </w:pPr>
    </w:p>
    <w:p w:rsidR="00B60704" w:rsidRPr="006A09B6" w:rsidRDefault="00B60704" w:rsidP="00B60704">
      <w:pPr>
        <w:spacing w:after="0"/>
        <w:ind w:left="1134"/>
        <w:rPr>
          <w:b/>
        </w:rPr>
      </w:pPr>
      <w:r w:rsidRPr="006A09B6">
        <w:rPr>
          <w:b/>
          <w:color w:val="FF0000"/>
        </w:rPr>
        <w:t xml:space="preserve">Giorno 3 </w:t>
      </w:r>
      <w:r w:rsidRPr="006A09B6">
        <w:rPr>
          <w:b/>
        </w:rPr>
        <w:t xml:space="preserve">- </w:t>
      </w:r>
      <w:proofErr w:type="spellStart"/>
      <w:r w:rsidRPr="006A09B6">
        <w:rPr>
          <w:b/>
        </w:rPr>
        <w:t>Chinguetti</w:t>
      </w:r>
      <w:proofErr w:type="spellEnd"/>
      <w:r w:rsidRPr="006A09B6">
        <w:rPr>
          <w:b/>
        </w:rPr>
        <w:t xml:space="preserve"> - </w:t>
      </w:r>
      <w:proofErr w:type="spellStart"/>
      <w:r w:rsidRPr="006A09B6">
        <w:rPr>
          <w:b/>
        </w:rPr>
        <w:t>Ouarane</w:t>
      </w:r>
      <w:proofErr w:type="spellEnd"/>
      <w:r w:rsidRPr="006A09B6">
        <w:rPr>
          <w:b/>
        </w:rPr>
        <w:t xml:space="preserve"> Erg - Oasi di </w:t>
      </w:r>
      <w:proofErr w:type="spellStart"/>
      <w:r w:rsidRPr="006A09B6">
        <w:rPr>
          <w:b/>
        </w:rPr>
        <w:t>Lagueil</w:t>
      </w:r>
      <w:proofErr w:type="spellEnd"/>
      <w:r w:rsidRPr="006A09B6">
        <w:rPr>
          <w:b/>
        </w:rPr>
        <w:t xml:space="preserve"> - Dune di </w:t>
      </w:r>
      <w:proofErr w:type="spellStart"/>
      <w:r w:rsidRPr="006A09B6">
        <w:rPr>
          <w:b/>
        </w:rPr>
        <w:t>Lemguale</w:t>
      </w:r>
      <w:r w:rsidR="00503702" w:rsidRPr="006A09B6">
        <w:rPr>
          <w:b/>
        </w:rPr>
        <w:t>g</w:t>
      </w:r>
      <w:proofErr w:type="spellEnd"/>
    </w:p>
    <w:p w:rsidR="00B60704" w:rsidRPr="006A09B6" w:rsidRDefault="00B60704" w:rsidP="00B60704">
      <w:pPr>
        <w:spacing w:after="0"/>
        <w:ind w:left="1134"/>
      </w:pPr>
      <w:r w:rsidRPr="006A09B6">
        <w:t xml:space="preserve">Al mattino presto, incontro con la squadra di cammellieri prima di iniziare </w:t>
      </w:r>
      <w:proofErr w:type="gramStart"/>
      <w:r w:rsidRPr="006A09B6">
        <w:t>il dune</w:t>
      </w:r>
      <w:proofErr w:type="gramEnd"/>
      <w:r w:rsidRPr="006A09B6">
        <w:t xml:space="preserve"> </w:t>
      </w:r>
      <w:proofErr w:type="spellStart"/>
      <w:r w:rsidRPr="006A09B6">
        <w:t>cord</w:t>
      </w:r>
      <w:proofErr w:type="spellEnd"/>
      <w:r w:rsidRPr="006A09B6">
        <w:t xml:space="preserve"> di erg </w:t>
      </w:r>
      <w:proofErr w:type="spellStart"/>
      <w:r w:rsidRPr="006A09B6">
        <w:t>Ouarane</w:t>
      </w:r>
      <w:proofErr w:type="spellEnd"/>
      <w:r w:rsidRPr="006A09B6">
        <w:t xml:space="preserve"> nell'oasi di </w:t>
      </w:r>
      <w:proofErr w:type="spellStart"/>
      <w:r w:rsidRPr="006A09B6">
        <w:t>Lagueïla</w:t>
      </w:r>
      <w:proofErr w:type="spellEnd"/>
      <w:r w:rsidRPr="006A09B6">
        <w:t xml:space="preserve">. Pausa per il picnic prima di proseguire per le dune di </w:t>
      </w:r>
      <w:proofErr w:type="spellStart"/>
      <w:r w:rsidRPr="006A09B6">
        <w:t>Lemgualeg</w:t>
      </w:r>
      <w:proofErr w:type="spellEnd"/>
      <w:r w:rsidRPr="006A09B6">
        <w:t>. Sistemazione in campo.</w:t>
      </w:r>
    </w:p>
    <w:p w:rsidR="00B60704" w:rsidRPr="006A09B6" w:rsidRDefault="00B60704" w:rsidP="00B60704">
      <w:pPr>
        <w:spacing w:after="0"/>
        <w:ind w:left="1134"/>
      </w:pPr>
      <w:r w:rsidRPr="006A09B6">
        <w:t xml:space="preserve"> </w:t>
      </w:r>
    </w:p>
    <w:p w:rsidR="00B60704" w:rsidRPr="006A09B6" w:rsidRDefault="00B60704" w:rsidP="00B60704">
      <w:pPr>
        <w:spacing w:after="0"/>
        <w:ind w:left="1134"/>
        <w:rPr>
          <w:b/>
        </w:rPr>
      </w:pPr>
      <w:r w:rsidRPr="006A09B6">
        <w:rPr>
          <w:b/>
          <w:color w:val="FF0000"/>
        </w:rPr>
        <w:t xml:space="preserve">Giorno 4 </w:t>
      </w:r>
      <w:r w:rsidRPr="006A09B6">
        <w:rPr>
          <w:b/>
        </w:rPr>
        <w:t xml:space="preserve">– Le dune di </w:t>
      </w:r>
      <w:proofErr w:type="spellStart"/>
      <w:r w:rsidRPr="006A09B6">
        <w:rPr>
          <w:b/>
        </w:rPr>
        <w:t>Lemgualeg</w:t>
      </w:r>
      <w:proofErr w:type="spellEnd"/>
      <w:r w:rsidRPr="006A09B6">
        <w:rPr>
          <w:b/>
        </w:rPr>
        <w:t xml:space="preserve"> - </w:t>
      </w:r>
      <w:proofErr w:type="spellStart"/>
      <w:r w:rsidRPr="006A09B6">
        <w:rPr>
          <w:b/>
        </w:rPr>
        <w:t>Arouitine</w:t>
      </w:r>
      <w:proofErr w:type="spellEnd"/>
      <w:r w:rsidRPr="006A09B6">
        <w:rPr>
          <w:b/>
        </w:rPr>
        <w:t xml:space="preserve"> Plateau – </w:t>
      </w:r>
      <w:proofErr w:type="spellStart"/>
      <w:r w:rsidRPr="006A09B6">
        <w:rPr>
          <w:b/>
        </w:rPr>
        <w:t>Zarga</w:t>
      </w:r>
      <w:proofErr w:type="spellEnd"/>
    </w:p>
    <w:p w:rsidR="00B60704" w:rsidRPr="006A09B6" w:rsidRDefault="00B60704" w:rsidP="00B60704">
      <w:pPr>
        <w:spacing w:after="0"/>
        <w:ind w:left="1134"/>
      </w:pPr>
      <w:r w:rsidRPr="006A09B6">
        <w:t xml:space="preserve">Si continua a camminare nel cuore dell'erg </w:t>
      </w:r>
      <w:proofErr w:type="spellStart"/>
      <w:r w:rsidRPr="006A09B6">
        <w:t>Lemgualeg</w:t>
      </w:r>
      <w:proofErr w:type="spellEnd"/>
      <w:r w:rsidRPr="006A09B6">
        <w:t xml:space="preserve"> sull'altopiano tabulare </w:t>
      </w:r>
      <w:proofErr w:type="spellStart"/>
      <w:r w:rsidRPr="006A09B6">
        <w:t>Arouitine</w:t>
      </w:r>
      <w:proofErr w:type="spellEnd"/>
      <w:r w:rsidRPr="006A09B6">
        <w:t xml:space="preserve">. Sistemazione in campo ai piedi del rilievo di </w:t>
      </w:r>
      <w:proofErr w:type="spellStart"/>
      <w:r w:rsidRPr="006A09B6">
        <w:t>Zarga</w:t>
      </w:r>
      <w:proofErr w:type="spellEnd"/>
      <w:r w:rsidRPr="006A09B6">
        <w:t>.</w:t>
      </w:r>
    </w:p>
    <w:p w:rsidR="00B60704" w:rsidRPr="006A09B6" w:rsidRDefault="00B60704" w:rsidP="00B60704">
      <w:pPr>
        <w:spacing w:after="0"/>
        <w:ind w:left="1134"/>
      </w:pPr>
      <w:r w:rsidRPr="006A09B6">
        <w:t xml:space="preserve"> </w:t>
      </w:r>
    </w:p>
    <w:p w:rsidR="00B60704" w:rsidRPr="006A09B6" w:rsidRDefault="00B60704" w:rsidP="00B60704">
      <w:pPr>
        <w:spacing w:after="0"/>
        <w:ind w:left="1134"/>
      </w:pPr>
      <w:r w:rsidRPr="006A09B6">
        <w:rPr>
          <w:b/>
          <w:color w:val="FF0000"/>
        </w:rPr>
        <w:t xml:space="preserve">Giorni 5 e 6 </w:t>
      </w:r>
      <w:r w:rsidRPr="006A09B6">
        <w:rPr>
          <w:b/>
        </w:rPr>
        <w:t xml:space="preserve">-  </w:t>
      </w:r>
      <w:proofErr w:type="spellStart"/>
      <w:r w:rsidRPr="006A09B6">
        <w:rPr>
          <w:b/>
        </w:rPr>
        <w:t>Zarga</w:t>
      </w:r>
      <w:proofErr w:type="spellEnd"/>
      <w:r w:rsidRPr="006A09B6">
        <w:rPr>
          <w:b/>
        </w:rPr>
        <w:t xml:space="preserve"> – Massiccio </w:t>
      </w:r>
      <w:proofErr w:type="spellStart"/>
      <w:r w:rsidRPr="006A09B6">
        <w:rPr>
          <w:b/>
        </w:rPr>
        <w:t>Lemazine</w:t>
      </w:r>
      <w:proofErr w:type="spellEnd"/>
      <w:r w:rsidRPr="006A09B6">
        <w:t xml:space="preserve"> </w:t>
      </w:r>
    </w:p>
    <w:p w:rsidR="00B60704" w:rsidRPr="006A09B6" w:rsidRDefault="00B60704" w:rsidP="00B60704">
      <w:pPr>
        <w:spacing w:after="0"/>
        <w:ind w:left="1134"/>
      </w:pPr>
      <w:r w:rsidRPr="006A09B6">
        <w:t xml:space="preserve">Al mattino, ci porteremo all'incrocio del massiccio </w:t>
      </w:r>
      <w:proofErr w:type="spellStart"/>
      <w:r w:rsidRPr="006A09B6">
        <w:t>Lemazine</w:t>
      </w:r>
      <w:proofErr w:type="spellEnd"/>
      <w:r w:rsidRPr="006A09B6">
        <w:t xml:space="preserve"> con il rilievo di </w:t>
      </w:r>
      <w:proofErr w:type="spellStart"/>
      <w:r w:rsidRPr="006A09B6">
        <w:t>Zarga</w:t>
      </w:r>
      <w:proofErr w:type="spellEnd"/>
      <w:r w:rsidRPr="006A09B6">
        <w:t xml:space="preserve"> cosparso di dune. Le dune sono enormi, i paesaggi cambiano del tutto.</w:t>
      </w:r>
    </w:p>
    <w:p w:rsidR="00B60704" w:rsidRPr="006A09B6" w:rsidRDefault="00B60704" w:rsidP="00B60704">
      <w:pPr>
        <w:spacing w:after="0"/>
        <w:ind w:left="1134"/>
      </w:pPr>
      <w:r w:rsidRPr="006A09B6">
        <w:t xml:space="preserve"> </w:t>
      </w:r>
    </w:p>
    <w:p w:rsidR="00B60704" w:rsidRPr="006A09B6" w:rsidRDefault="00B60704" w:rsidP="00B60704">
      <w:pPr>
        <w:spacing w:after="0"/>
        <w:ind w:left="1134"/>
        <w:rPr>
          <w:b/>
        </w:rPr>
      </w:pPr>
      <w:r w:rsidRPr="006A09B6">
        <w:rPr>
          <w:b/>
          <w:color w:val="FF0000"/>
        </w:rPr>
        <w:t xml:space="preserve">Giorno 7 </w:t>
      </w:r>
      <w:r w:rsidRPr="006A09B6">
        <w:rPr>
          <w:b/>
        </w:rPr>
        <w:t xml:space="preserve">- Massiccio </w:t>
      </w:r>
      <w:proofErr w:type="spellStart"/>
      <w:r w:rsidRPr="006A09B6">
        <w:rPr>
          <w:b/>
        </w:rPr>
        <w:t>Lemazine</w:t>
      </w:r>
      <w:proofErr w:type="spellEnd"/>
      <w:r w:rsidRPr="006A09B6">
        <w:rPr>
          <w:b/>
        </w:rPr>
        <w:t xml:space="preserve"> - M'</w:t>
      </w:r>
      <w:proofErr w:type="spellStart"/>
      <w:r w:rsidRPr="006A09B6">
        <w:rPr>
          <w:b/>
        </w:rPr>
        <w:t>Haireth</w:t>
      </w:r>
      <w:proofErr w:type="spellEnd"/>
      <w:r w:rsidRPr="006A09B6">
        <w:rPr>
          <w:b/>
        </w:rPr>
        <w:t xml:space="preserve"> - Wadi </w:t>
      </w:r>
      <w:proofErr w:type="spellStart"/>
      <w:r w:rsidRPr="006A09B6">
        <w:rPr>
          <w:b/>
        </w:rPr>
        <w:t>Ichif</w:t>
      </w:r>
      <w:proofErr w:type="spellEnd"/>
    </w:p>
    <w:p w:rsidR="00B60704" w:rsidRPr="006A09B6" w:rsidRDefault="00B60704" w:rsidP="00B60704">
      <w:pPr>
        <w:spacing w:after="0"/>
        <w:ind w:left="1134"/>
      </w:pPr>
      <w:r w:rsidRPr="006A09B6">
        <w:t xml:space="preserve"> L'escursione continua nel cuore di paesaggi di straordinaria varietà. Tra le dune e i letti asciutti del fiume, si arriva a M'</w:t>
      </w:r>
      <w:proofErr w:type="spellStart"/>
      <w:r w:rsidRPr="006A09B6">
        <w:t>Haireth</w:t>
      </w:r>
      <w:proofErr w:type="spellEnd"/>
      <w:r w:rsidRPr="006A09B6">
        <w:t xml:space="preserve">, uno dei più grandi palmeti della regione di Adrar dove, dopo pranzo, faremo una piacevole pausa a piedi nell’oasi, sotto le palme da dattero. Poi a piedi raggiungeremo il bivacco nel cuore delle dune di Wadi </w:t>
      </w:r>
      <w:proofErr w:type="spellStart"/>
      <w:r w:rsidRPr="006A09B6">
        <w:t>Ichif</w:t>
      </w:r>
      <w:proofErr w:type="spellEnd"/>
      <w:r w:rsidRPr="006A09B6">
        <w:t xml:space="preserve">. </w:t>
      </w:r>
    </w:p>
    <w:p w:rsidR="00B60704" w:rsidRPr="006A09B6" w:rsidRDefault="00B60704" w:rsidP="00B60704">
      <w:pPr>
        <w:spacing w:after="0"/>
        <w:ind w:left="1134"/>
      </w:pPr>
    </w:p>
    <w:p w:rsidR="00B60704" w:rsidRPr="006A09B6" w:rsidRDefault="00B60704" w:rsidP="00B60704">
      <w:pPr>
        <w:spacing w:after="0"/>
        <w:ind w:left="1134"/>
        <w:rPr>
          <w:b/>
        </w:rPr>
      </w:pPr>
      <w:r w:rsidRPr="006A09B6">
        <w:rPr>
          <w:b/>
          <w:color w:val="FF0000"/>
        </w:rPr>
        <w:t xml:space="preserve">Giorno 8 </w:t>
      </w:r>
      <w:r w:rsidRPr="006A09B6">
        <w:rPr>
          <w:b/>
        </w:rPr>
        <w:t xml:space="preserve">-  Wadi </w:t>
      </w:r>
      <w:proofErr w:type="spellStart"/>
      <w:r w:rsidRPr="006A09B6">
        <w:rPr>
          <w:b/>
        </w:rPr>
        <w:t>Ichif</w:t>
      </w:r>
      <w:proofErr w:type="spellEnd"/>
      <w:r w:rsidRPr="006A09B6">
        <w:rPr>
          <w:b/>
        </w:rPr>
        <w:t xml:space="preserve"> - </w:t>
      </w:r>
      <w:proofErr w:type="spellStart"/>
      <w:r w:rsidRPr="006A09B6">
        <w:rPr>
          <w:b/>
        </w:rPr>
        <w:t>Terjit</w:t>
      </w:r>
      <w:proofErr w:type="spellEnd"/>
      <w:r w:rsidRPr="006A09B6">
        <w:rPr>
          <w:b/>
        </w:rPr>
        <w:t xml:space="preserve"> - </w:t>
      </w:r>
      <w:proofErr w:type="spellStart"/>
      <w:r w:rsidRPr="006A09B6">
        <w:rPr>
          <w:b/>
        </w:rPr>
        <w:t>Terjit</w:t>
      </w:r>
      <w:proofErr w:type="spellEnd"/>
      <w:r w:rsidRPr="006A09B6">
        <w:rPr>
          <w:b/>
        </w:rPr>
        <w:t xml:space="preserve"> Canyon</w:t>
      </w:r>
    </w:p>
    <w:p w:rsidR="00B60704" w:rsidRPr="006A09B6" w:rsidRDefault="00B60704" w:rsidP="00B60704">
      <w:pPr>
        <w:spacing w:after="0"/>
        <w:ind w:left="1134"/>
      </w:pPr>
      <w:r w:rsidRPr="006A09B6">
        <w:t xml:space="preserve">Passeggiata tra dune e fiumi sabbiosi verso l'oasi paradisiaca di </w:t>
      </w:r>
      <w:proofErr w:type="spellStart"/>
      <w:r w:rsidRPr="006A09B6">
        <w:t>Terjit</w:t>
      </w:r>
      <w:proofErr w:type="spellEnd"/>
      <w:r w:rsidRPr="006A09B6">
        <w:t xml:space="preserve"> e la sua sorgente termale, sicuramente una delle più belle dell’Adrar. Breve passeggiata per vedere le stalagmiti e ritorno nel pomeriggio nel canyon di </w:t>
      </w:r>
      <w:proofErr w:type="spellStart"/>
      <w:r w:rsidRPr="006A09B6">
        <w:t>Terjit</w:t>
      </w:r>
      <w:proofErr w:type="spellEnd"/>
      <w:r w:rsidRPr="006A09B6">
        <w:t>.</w:t>
      </w:r>
    </w:p>
    <w:p w:rsidR="00B60704" w:rsidRPr="006A09B6" w:rsidRDefault="00B60704" w:rsidP="00B60704">
      <w:pPr>
        <w:spacing w:after="0"/>
        <w:ind w:left="1134"/>
      </w:pPr>
      <w:r w:rsidRPr="006A09B6">
        <w:t xml:space="preserve"> </w:t>
      </w:r>
    </w:p>
    <w:p w:rsidR="00B60704" w:rsidRPr="006A09B6" w:rsidRDefault="00B60704" w:rsidP="00B60704">
      <w:pPr>
        <w:spacing w:after="0"/>
        <w:ind w:left="1134"/>
        <w:rPr>
          <w:b/>
        </w:rPr>
      </w:pPr>
      <w:r w:rsidRPr="006A09B6">
        <w:rPr>
          <w:b/>
          <w:color w:val="FF0000"/>
        </w:rPr>
        <w:t xml:space="preserve">Giorno 9 </w:t>
      </w:r>
      <w:r w:rsidRPr="006A09B6">
        <w:rPr>
          <w:b/>
        </w:rPr>
        <w:t xml:space="preserve">- </w:t>
      </w:r>
      <w:proofErr w:type="spellStart"/>
      <w:r w:rsidRPr="006A09B6">
        <w:rPr>
          <w:b/>
        </w:rPr>
        <w:t>Terjit</w:t>
      </w:r>
      <w:proofErr w:type="spellEnd"/>
      <w:r w:rsidRPr="006A09B6">
        <w:rPr>
          <w:b/>
        </w:rPr>
        <w:t xml:space="preserve"> Canyon - </w:t>
      </w:r>
      <w:proofErr w:type="spellStart"/>
      <w:r w:rsidRPr="006A09B6">
        <w:rPr>
          <w:b/>
        </w:rPr>
        <w:t>Bakar</w:t>
      </w:r>
      <w:proofErr w:type="spellEnd"/>
      <w:r w:rsidRPr="006A09B6">
        <w:rPr>
          <w:b/>
        </w:rPr>
        <w:t xml:space="preserve"> Circus - </w:t>
      </w:r>
      <w:proofErr w:type="spellStart"/>
      <w:r w:rsidRPr="006A09B6">
        <w:rPr>
          <w:b/>
        </w:rPr>
        <w:t>Tezzent</w:t>
      </w:r>
      <w:proofErr w:type="spellEnd"/>
      <w:r w:rsidRPr="006A09B6">
        <w:rPr>
          <w:b/>
        </w:rPr>
        <w:t xml:space="preserve"> Canyon</w:t>
      </w:r>
    </w:p>
    <w:p w:rsidR="00B60704" w:rsidRPr="006A09B6" w:rsidRDefault="00B60704" w:rsidP="00B60704">
      <w:pPr>
        <w:spacing w:after="0"/>
        <w:ind w:left="1134"/>
      </w:pPr>
      <w:r w:rsidRPr="006A09B6">
        <w:t xml:space="preserve">Ci dirigeremo verso il </w:t>
      </w:r>
      <w:proofErr w:type="spellStart"/>
      <w:r w:rsidRPr="006A09B6">
        <w:t>Bakar</w:t>
      </w:r>
      <w:proofErr w:type="spellEnd"/>
      <w:r w:rsidRPr="006A09B6">
        <w:t xml:space="preserve"> Circus e i suoi paesaggi che evocano quelli del Far West americano. Attraverseremo un tratto di dune a 100 m di altezza fino a </w:t>
      </w:r>
      <w:proofErr w:type="spellStart"/>
      <w:r w:rsidRPr="006A09B6">
        <w:t>Tezzent</w:t>
      </w:r>
      <w:proofErr w:type="spellEnd"/>
      <w:r w:rsidRPr="006A09B6">
        <w:t xml:space="preserve"> Canyon.</w:t>
      </w:r>
    </w:p>
    <w:p w:rsidR="00B60704" w:rsidRPr="006A09B6" w:rsidRDefault="00B60704" w:rsidP="00B60704">
      <w:pPr>
        <w:spacing w:after="0"/>
        <w:ind w:left="1134"/>
      </w:pPr>
      <w:r w:rsidRPr="006A09B6">
        <w:t xml:space="preserve"> </w:t>
      </w:r>
    </w:p>
    <w:p w:rsidR="00B60704" w:rsidRPr="006A09B6" w:rsidRDefault="00B60704" w:rsidP="00B60704">
      <w:pPr>
        <w:spacing w:after="0"/>
        <w:ind w:left="1134"/>
        <w:rPr>
          <w:b/>
        </w:rPr>
      </w:pPr>
      <w:r w:rsidRPr="006A09B6">
        <w:rPr>
          <w:b/>
          <w:color w:val="FF0000"/>
        </w:rPr>
        <w:lastRenderedPageBreak/>
        <w:t xml:space="preserve">Giorno 10 </w:t>
      </w:r>
      <w:r w:rsidRPr="006A09B6">
        <w:rPr>
          <w:b/>
        </w:rPr>
        <w:t xml:space="preserve">– </w:t>
      </w:r>
      <w:proofErr w:type="spellStart"/>
      <w:r w:rsidRPr="006A09B6">
        <w:rPr>
          <w:b/>
        </w:rPr>
        <w:t>Tezzent</w:t>
      </w:r>
      <w:proofErr w:type="spellEnd"/>
      <w:r w:rsidRPr="006A09B6">
        <w:rPr>
          <w:b/>
        </w:rPr>
        <w:t xml:space="preserve"> Canyon - White Valley</w:t>
      </w:r>
    </w:p>
    <w:p w:rsidR="00B60704" w:rsidRPr="006A09B6" w:rsidRDefault="00B60704" w:rsidP="00B60704">
      <w:pPr>
        <w:spacing w:after="0"/>
        <w:ind w:left="1134"/>
      </w:pPr>
      <w:r w:rsidRPr="006A09B6">
        <w:t>Giornata per attraversare la Valle bianca. La nostra carovana di cammelli scivolerà su un oceano di dune che si estende all'infinito con sabbie coralline dai colori cangianti a seconda della luce del sole. I vostri passi impressi nel cuore della sabbia, vi regaleranno un'esperienza indimenticabile del Sahara.</w:t>
      </w:r>
    </w:p>
    <w:p w:rsidR="00B60704" w:rsidRPr="006A09B6" w:rsidRDefault="00B60704" w:rsidP="00B60704">
      <w:pPr>
        <w:spacing w:after="0"/>
        <w:ind w:left="1134"/>
      </w:pPr>
    </w:p>
    <w:p w:rsidR="00B60704" w:rsidRPr="006A09B6" w:rsidRDefault="00B60704" w:rsidP="00B60704">
      <w:pPr>
        <w:spacing w:after="0"/>
        <w:ind w:left="1134"/>
        <w:rPr>
          <w:b/>
        </w:rPr>
      </w:pPr>
      <w:r w:rsidRPr="006A09B6">
        <w:rPr>
          <w:b/>
          <w:color w:val="FF0000"/>
        </w:rPr>
        <w:t xml:space="preserve">Giorno 11 </w:t>
      </w:r>
      <w:r w:rsidRPr="006A09B6">
        <w:rPr>
          <w:b/>
        </w:rPr>
        <w:t xml:space="preserve">- White Valley - Passo </w:t>
      </w:r>
      <w:proofErr w:type="spellStart"/>
      <w:r w:rsidRPr="006A09B6">
        <w:rPr>
          <w:b/>
        </w:rPr>
        <w:t>Tifoujar</w:t>
      </w:r>
      <w:proofErr w:type="spellEnd"/>
      <w:r w:rsidRPr="006A09B6">
        <w:rPr>
          <w:b/>
        </w:rPr>
        <w:t xml:space="preserve"> - </w:t>
      </w:r>
      <w:proofErr w:type="spellStart"/>
      <w:r w:rsidRPr="006A09B6">
        <w:rPr>
          <w:b/>
        </w:rPr>
        <w:t>Agrewa</w:t>
      </w:r>
      <w:proofErr w:type="spellEnd"/>
      <w:r w:rsidRPr="006A09B6">
        <w:rPr>
          <w:b/>
        </w:rPr>
        <w:t xml:space="preserve"> </w:t>
      </w:r>
      <w:proofErr w:type="spellStart"/>
      <w:r w:rsidRPr="006A09B6">
        <w:rPr>
          <w:b/>
        </w:rPr>
        <w:t>Well</w:t>
      </w:r>
      <w:proofErr w:type="spellEnd"/>
      <w:r w:rsidRPr="006A09B6">
        <w:rPr>
          <w:b/>
        </w:rPr>
        <w:t xml:space="preserve"> - </w:t>
      </w:r>
      <w:proofErr w:type="spellStart"/>
      <w:r w:rsidRPr="006A09B6">
        <w:rPr>
          <w:b/>
        </w:rPr>
        <w:t>Leguletat</w:t>
      </w:r>
      <w:proofErr w:type="spellEnd"/>
      <w:r w:rsidRPr="006A09B6">
        <w:rPr>
          <w:b/>
        </w:rPr>
        <w:t xml:space="preserve"> </w:t>
      </w:r>
    </w:p>
    <w:p w:rsidR="00B60704" w:rsidRPr="006A09B6" w:rsidRDefault="00B60704" w:rsidP="00B60704">
      <w:pPr>
        <w:spacing w:after="0"/>
        <w:ind w:left="1134"/>
      </w:pPr>
      <w:r w:rsidRPr="006A09B6">
        <w:t xml:space="preserve">Dopo l'oceano delle dune, intraprenderemo una piccola scalata dei rilievi che delimitano il passo </w:t>
      </w:r>
      <w:proofErr w:type="spellStart"/>
      <w:r w:rsidRPr="006A09B6">
        <w:t>Tifoujar</w:t>
      </w:r>
      <w:proofErr w:type="spellEnd"/>
      <w:r w:rsidRPr="006A09B6">
        <w:t xml:space="preserve"> e sul promontorio di </w:t>
      </w:r>
      <w:proofErr w:type="spellStart"/>
      <w:r w:rsidRPr="006A09B6">
        <w:t>Agrewa</w:t>
      </w:r>
      <w:proofErr w:type="spellEnd"/>
      <w:r w:rsidRPr="006A09B6">
        <w:t xml:space="preserve"> faremo una piacevole sosta picnic. Continueremo a camminare attraverso l'altopiano di </w:t>
      </w:r>
      <w:proofErr w:type="spellStart"/>
      <w:r w:rsidRPr="006A09B6">
        <w:t>Agrewa</w:t>
      </w:r>
      <w:proofErr w:type="spellEnd"/>
      <w:r w:rsidRPr="006A09B6">
        <w:t xml:space="preserve"> fino al palmeto di </w:t>
      </w:r>
      <w:proofErr w:type="spellStart"/>
      <w:r w:rsidRPr="006A09B6">
        <w:t>Leguletatt</w:t>
      </w:r>
      <w:proofErr w:type="spellEnd"/>
      <w:r w:rsidRPr="006A09B6">
        <w:t>, vicino al quale verrà sistemato il campo.</w:t>
      </w:r>
    </w:p>
    <w:p w:rsidR="00B60704" w:rsidRPr="006A09B6" w:rsidRDefault="00B60704" w:rsidP="00B60704">
      <w:pPr>
        <w:spacing w:after="0"/>
        <w:ind w:left="1134"/>
      </w:pPr>
      <w:r w:rsidRPr="006A09B6">
        <w:t xml:space="preserve"> </w:t>
      </w:r>
    </w:p>
    <w:p w:rsidR="00B60704" w:rsidRPr="006A09B6" w:rsidRDefault="00B60704" w:rsidP="00B60704">
      <w:pPr>
        <w:spacing w:after="0"/>
        <w:ind w:left="1134"/>
        <w:rPr>
          <w:b/>
        </w:rPr>
      </w:pPr>
      <w:r w:rsidRPr="006A09B6">
        <w:rPr>
          <w:b/>
          <w:color w:val="FF0000"/>
        </w:rPr>
        <w:t xml:space="preserve">Giorno 12 </w:t>
      </w:r>
      <w:r w:rsidRPr="006A09B6">
        <w:rPr>
          <w:b/>
        </w:rPr>
        <w:t xml:space="preserve">-  Palmeto di </w:t>
      </w:r>
      <w:proofErr w:type="spellStart"/>
      <w:r w:rsidRPr="006A09B6">
        <w:rPr>
          <w:b/>
        </w:rPr>
        <w:t>Leguletatt</w:t>
      </w:r>
      <w:proofErr w:type="spellEnd"/>
      <w:r w:rsidRPr="006A09B6">
        <w:rPr>
          <w:b/>
        </w:rPr>
        <w:t xml:space="preserve"> - Erich </w:t>
      </w:r>
      <w:proofErr w:type="spellStart"/>
      <w:r w:rsidRPr="006A09B6">
        <w:rPr>
          <w:b/>
        </w:rPr>
        <w:t>Saghir</w:t>
      </w:r>
      <w:proofErr w:type="spellEnd"/>
    </w:p>
    <w:p w:rsidR="00B60704" w:rsidRPr="006A09B6" w:rsidRDefault="00B60704" w:rsidP="00B60704">
      <w:pPr>
        <w:spacing w:after="0"/>
        <w:ind w:left="1134"/>
      </w:pPr>
      <w:r w:rsidRPr="006A09B6">
        <w:t xml:space="preserve">Cammineremo durante il giorno tra i giardini e i campi degli abitanti del palmeto. Sarà possibile incontrare e fraternizzare con la gente delle oasi. Tranquilla passeggiata per Erich </w:t>
      </w:r>
      <w:proofErr w:type="spellStart"/>
      <w:r w:rsidRPr="006A09B6">
        <w:t>Seghir</w:t>
      </w:r>
      <w:proofErr w:type="spellEnd"/>
      <w:r w:rsidRPr="006A09B6">
        <w:t xml:space="preserve">. </w:t>
      </w:r>
    </w:p>
    <w:p w:rsidR="00B60704" w:rsidRPr="006A09B6" w:rsidRDefault="00B60704" w:rsidP="00B60704">
      <w:pPr>
        <w:spacing w:after="0"/>
        <w:ind w:left="1134"/>
      </w:pPr>
    </w:p>
    <w:p w:rsidR="00B60704" w:rsidRPr="006A09B6" w:rsidRDefault="00B60704" w:rsidP="00B60704">
      <w:pPr>
        <w:spacing w:after="0"/>
        <w:ind w:left="1134"/>
        <w:rPr>
          <w:b/>
        </w:rPr>
      </w:pPr>
      <w:r w:rsidRPr="006A09B6">
        <w:rPr>
          <w:b/>
          <w:color w:val="FF0000"/>
        </w:rPr>
        <w:t xml:space="preserve">Giorno 13 </w:t>
      </w:r>
      <w:r w:rsidRPr="006A09B6">
        <w:rPr>
          <w:b/>
        </w:rPr>
        <w:t xml:space="preserve">-  Erich </w:t>
      </w:r>
      <w:proofErr w:type="spellStart"/>
      <w:r w:rsidRPr="006A09B6">
        <w:rPr>
          <w:b/>
        </w:rPr>
        <w:t>Saghir</w:t>
      </w:r>
      <w:proofErr w:type="spellEnd"/>
      <w:r w:rsidRPr="006A09B6">
        <w:rPr>
          <w:b/>
        </w:rPr>
        <w:t xml:space="preserve"> - Erich Kabir</w:t>
      </w:r>
    </w:p>
    <w:p w:rsidR="00B60704" w:rsidRPr="006A09B6" w:rsidRDefault="00B60704" w:rsidP="00B60704">
      <w:pPr>
        <w:spacing w:after="0"/>
        <w:ind w:left="1134"/>
      </w:pPr>
      <w:r w:rsidRPr="006A09B6">
        <w:t xml:space="preserve">Giorno di attraversamento tra Erich </w:t>
      </w:r>
      <w:proofErr w:type="spellStart"/>
      <w:r w:rsidRPr="006A09B6">
        <w:t>Saghir</w:t>
      </w:r>
      <w:proofErr w:type="spellEnd"/>
      <w:r w:rsidRPr="006A09B6">
        <w:t xml:space="preserve"> e Erich Kabir, la valle verde dove crescono mais, frumento e orzo </w:t>
      </w:r>
    </w:p>
    <w:p w:rsidR="00B60704" w:rsidRPr="006A09B6" w:rsidRDefault="00B60704" w:rsidP="00B60704">
      <w:pPr>
        <w:spacing w:after="0"/>
        <w:ind w:left="1134"/>
      </w:pPr>
    </w:p>
    <w:p w:rsidR="00B60704" w:rsidRPr="006A09B6" w:rsidRDefault="00B60704" w:rsidP="00B60704">
      <w:pPr>
        <w:spacing w:after="0"/>
        <w:ind w:left="1134"/>
        <w:rPr>
          <w:b/>
        </w:rPr>
      </w:pPr>
      <w:r w:rsidRPr="006A09B6">
        <w:rPr>
          <w:b/>
          <w:color w:val="FF0000"/>
        </w:rPr>
        <w:t xml:space="preserve">Giorno 14 </w:t>
      </w:r>
      <w:r w:rsidRPr="006A09B6">
        <w:rPr>
          <w:b/>
        </w:rPr>
        <w:t xml:space="preserve">-  Erich Kabir - Dune di </w:t>
      </w:r>
      <w:proofErr w:type="spellStart"/>
      <w:r w:rsidRPr="006A09B6">
        <w:rPr>
          <w:b/>
        </w:rPr>
        <w:t>Amatlich</w:t>
      </w:r>
      <w:proofErr w:type="spellEnd"/>
      <w:r w:rsidRPr="006A09B6">
        <w:rPr>
          <w:b/>
        </w:rPr>
        <w:t xml:space="preserve"> – </w:t>
      </w:r>
      <w:proofErr w:type="spellStart"/>
      <w:r w:rsidRPr="006A09B6">
        <w:rPr>
          <w:b/>
        </w:rPr>
        <w:t>Azoueigua</w:t>
      </w:r>
      <w:proofErr w:type="spellEnd"/>
    </w:p>
    <w:p w:rsidR="00B60704" w:rsidRPr="006A09B6" w:rsidRDefault="00B60704" w:rsidP="00B60704">
      <w:pPr>
        <w:spacing w:after="0"/>
        <w:ind w:left="1134"/>
      </w:pPr>
      <w:r w:rsidRPr="006A09B6">
        <w:t xml:space="preserve">Escursioni nel cuore delle dune di Erg </w:t>
      </w:r>
      <w:proofErr w:type="spellStart"/>
      <w:r w:rsidRPr="006A09B6">
        <w:t>Amatlich</w:t>
      </w:r>
      <w:proofErr w:type="spellEnd"/>
      <w:r w:rsidRPr="006A09B6">
        <w:t xml:space="preserve"> per raggiungere l'altopiano. I colori del paesaggio variano a seconda dei raggi del sole. Si raggiunge </w:t>
      </w:r>
      <w:proofErr w:type="spellStart"/>
      <w:r w:rsidRPr="006A09B6">
        <w:t>Azoueigua</w:t>
      </w:r>
      <w:proofErr w:type="spellEnd"/>
      <w:r w:rsidRPr="006A09B6">
        <w:t xml:space="preserve">, la più grande duna del paese vicino alla quale verrà installato il bivacco. </w:t>
      </w:r>
    </w:p>
    <w:p w:rsidR="00B60704" w:rsidRPr="006A09B6" w:rsidRDefault="00B60704" w:rsidP="00B60704">
      <w:pPr>
        <w:spacing w:after="0"/>
        <w:ind w:left="1134"/>
      </w:pPr>
    </w:p>
    <w:p w:rsidR="00B60704" w:rsidRPr="006A09B6" w:rsidRDefault="00B60704" w:rsidP="00B60704">
      <w:pPr>
        <w:spacing w:after="0"/>
        <w:ind w:left="1134"/>
      </w:pPr>
      <w:r w:rsidRPr="006A09B6">
        <w:rPr>
          <w:b/>
          <w:color w:val="FF0000"/>
        </w:rPr>
        <w:t xml:space="preserve">Giorno 15 </w:t>
      </w:r>
      <w:r w:rsidRPr="006A09B6">
        <w:rPr>
          <w:b/>
        </w:rPr>
        <w:t xml:space="preserve">-  </w:t>
      </w:r>
      <w:proofErr w:type="spellStart"/>
      <w:r w:rsidRPr="006A09B6">
        <w:rPr>
          <w:b/>
        </w:rPr>
        <w:t>Azoueigua</w:t>
      </w:r>
      <w:proofErr w:type="spellEnd"/>
      <w:r w:rsidRPr="006A09B6">
        <w:rPr>
          <w:b/>
        </w:rPr>
        <w:t xml:space="preserve"> - </w:t>
      </w:r>
      <w:proofErr w:type="spellStart"/>
      <w:r w:rsidRPr="006A09B6">
        <w:rPr>
          <w:b/>
        </w:rPr>
        <w:t>Atar</w:t>
      </w:r>
      <w:proofErr w:type="spellEnd"/>
      <w:r w:rsidRPr="006A09B6">
        <w:t xml:space="preserve"> </w:t>
      </w:r>
    </w:p>
    <w:p w:rsidR="00B60704" w:rsidRPr="006A09B6" w:rsidRDefault="00B60704" w:rsidP="00B60704">
      <w:pPr>
        <w:spacing w:after="0"/>
        <w:ind w:left="1134"/>
      </w:pPr>
      <w:r w:rsidRPr="006A09B6">
        <w:t>Visita al mercato e tempo libero. Notte in ostello</w:t>
      </w:r>
    </w:p>
    <w:p w:rsidR="00B60704" w:rsidRPr="006A09B6" w:rsidRDefault="00B60704" w:rsidP="00B60704">
      <w:pPr>
        <w:spacing w:after="0"/>
        <w:ind w:left="1134"/>
      </w:pPr>
      <w:r w:rsidRPr="006A09B6">
        <w:t xml:space="preserve"> </w:t>
      </w:r>
    </w:p>
    <w:p w:rsidR="00B60704" w:rsidRPr="006A09B6" w:rsidRDefault="00B60704" w:rsidP="00B60704">
      <w:pPr>
        <w:spacing w:after="0"/>
        <w:ind w:left="1134"/>
        <w:rPr>
          <w:b/>
          <w:color w:val="FF0000"/>
        </w:rPr>
      </w:pPr>
      <w:r w:rsidRPr="006A09B6">
        <w:rPr>
          <w:b/>
          <w:color w:val="FF0000"/>
        </w:rPr>
        <w:t xml:space="preserve">Giorno 16 </w:t>
      </w:r>
      <w:r w:rsidRPr="006A09B6">
        <w:rPr>
          <w:b/>
        </w:rPr>
        <w:t xml:space="preserve">-  </w:t>
      </w:r>
      <w:proofErr w:type="spellStart"/>
      <w:r w:rsidRPr="006A09B6">
        <w:rPr>
          <w:b/>
        </w:rPr>
        <w:t>Atar</w:t>
      </w:r>
      <w:proofErr w:type="spellEnd"/>
      <w:r w:rsidRPr="006A09B6">
        <w:rPr>
          <w:b/>
        </w:rPr>
        <w:t xml:space="preserve"> – Nouakchott</w:t>
      </w:r>
    </w:p>
    <w:p w:rsidR="00B60704" w:rsidRPr="006A09B6" w:rsidRDefault="00B60704" w:rsidP="00B60704">
      <w:pPr>
        <w:spacing w:after="0"/>
        <w:ind w:left="1134"/>
      </w:pPr>
      <w:r w:rsidRPr="006A09B6">
        <w:t>Rientro</w:t>
      </w:r>
      <w:r w:rsidRPr="006A09B6">
        <w:rPr>
          <w:color w:val="FF0000"/>
        </w:rPr>
        <w:t xml:space="preserve"> </w:t>
      </w:r>
      <w:r w:rsidRPr="006A09B6">
        <w:t>a Nouakchott e trasferimento in aeroporto. Notte in volo.</w:t>
      </w:r>
    </w:p>
    <w:p w:rsidR="00B60704" w:rsidRPr="006A09B6" w:rsidRDefault="00B60704" w:rsidP="00B60704">
      <w:pPr>
        <w:spacing w:after="0"/>
        <w:ind w:left="1134"/>
        <w:rPr>
          <w:b/>
          <w:color w:val="FF0000"/>
        </w:rPr>
      </w:pPr>
    </w:p>
    <w:p w:rsidR="00B60704" w:rsidRPr="006A09B6" w:rsidRDefault="00B60704" w:rsidP="00B60704">
      <w:pPr>
        <w:spacing w:after="0"/>
        <w:ind w:left="1134"/>
        <w:rPr>
          <w:b/>
        </w:rPr>
      </w:pPr>
      <w:r w:rsidRPr="006A09B6">
        <w:rPr>
          <w:b/>
          <w:color w:val="FF0000"/>
        </w:rPr>
        <w:t xml:space="preserve">Giorno 17 </w:t>
      </w:r>
      <w:r w:rsidRPr="006A09B6">
        <w:rPr>
          <w:b/>
        </w:rPr>
        <w:t xml:space="preserve">– Arrivo in Italia </w:t>
      </w:r>
    </w:p>
    <w:p w:rsidR="00B60704" w:rsidRPr="006A09B6" w:rsidRDefault="00B60704" w:rsidP="00877F4F">
      <w:pPr>
        <w:spacing w:after="0"/>
        <w:ind w:left="1134"/>
        <w:rPr>
          <w:b/>
        </w:rPr>
      </w:pPr>
    </w:p>
    <w:p w:rsidR="00A96E4A" w:rsidRPr="006A09B6" w:rsidRDefault="00A96E4A" w:rsidP="00877F4F">
      <w:pPr>
        <w:spacing w:after="0"/>
        <w:ind w:left="1134"/>
      </w:pPr>
      <w:r w:rsidRPr="006A09B6">
        <w:rPr>
          <w:b/>
        </w:rPr>
        <w:t>La quota comprende</w:t>
      </w:r>
      <w:r w:rsidRPr="006A09B6">
        <w:t>: Tutti gli hotels ed i campeggi, tutti i pasti (colazione, pranzo e cena), acqua per tutti i partecipanti e per tutto il tour, tutti gli spostamenti in auto di tipologia conveniente al numero dei partecipanti, le escursioni con i cammelli, la visita ad una “biblioteca delle sabbie” a Cinguetti.</w:t>
      </w:r>
    </w:p>
    <w:p w:rsidR="00A96E4A" w:rsidRPr="006A09B6" w:rsidRDefault="00A96E4A" w:rsidP="00877F4F">
      <w:pPr>
        <w:spacing w:after="0"/>
        <w:ind w:left="1134"/>
      </w:pPr>
      <w:r w:rsidRPr="006A09B6">
        <w:rPr>
          <w:b/>
        </w:rPr>
        <w:t>La quota non comprende</w:t>
      </w:r>
      <w:r w:rsidRPr="006A09B6">
        <w:t>: Il visto, il biglietto aereo A/R, l’assicurazione spese mediche, eventuali mance per le foto e per le spese personali.</w:t>
      </w:r>
    </w:p>
    <w:p w:rsidR="00877F4F" w:rsidRPr="006A09B6" w:rsidRDefault="00877F4F" w:rsidP="00877F4F">
      <w:pPr>
        <w:spacing w:after="0"/>
        <w:ind w:left="1134"/>
      </w:pPr>
    </w:p>
    <w:p w:rsidR="00877F4F" w:rsidRPr="006A09B6" w:rsidRDefault="00877F4F" w:rsidP="00877F4F">
      <w:pPr>
        <w:spacing w:after="0"/>
        <w:ind w:left="1134"/>
        <w:rPr>
          <w:b/>
        </w:rPr>
      </w:pPr>
      <w:r w:rsidRPr="006A09B6">
        <w:rPr>
          <w:b/>
        </w:rPr>
        <w:t>Obbligatoria la vaccinazione contro la febbre gialla da effettuare almeno dieci giorni prima della partenza.</w:t>
      </w:r>
    </w:p>
    <w:sectPr w:rsidR="00877F4F" w:rsidRPr="006A09B6" w:rsidSect="00945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68" w:rsidRDefault="001A0268" w:rsidP="006A09B6">
      <w:pPr>
        <w:spacing w:after="0"/>
      </w:pPr>
      <w:r>
        <w:separator/>
      </w:r>
    </w:p>
  </w:endnote>
  <w:endnote w:type="continuationSeparator" w:id="0">
    <w:p w:rsidR="001A0268" w:rsidRDefault="001A0268" w:rsidP="006A09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B6" w:rsidRDefault="006A09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B6" w:rsidRDefault="006A09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B6" w:rsidRDefault="006A09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68" w:rsidRDefault="001A0268" w:rsidP="006A09B6">
      <w:pPr>
        <w:spacing w:after="0"/>
      </w:pPr>
      <w:r>
        <w:separator/>
      </w:r>
    </w:p>
  </w:footnote>
  <w:footnote w:type="continuationSeparator" w:id="0">
    <w:p w:rsidR="001A0268" w:rsidRDefault="001A0268" w:rsidP="006A09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B6" w:rsidRDefault="006A09B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0340469" o:spid="_x0000_s2050" type="#_x0000_t75" style="position:absolute;margin-left:0;margin-top:0;width:125pt;height:250pt;z-index:-251657216;mso-position-horizontal:center;mso-position-horizontal-relative:margin;mso-position-vertical:center;mso-position-vertical-relative:margin" o:allowincell="f">
          <v:imagedata r:id="rId1" o:title="antilope dog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B6" w:rsidRDefault="006A09B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0340470" o:spid="_x0000_s2051" type="#_x0000_t75" style="position:absolute;margin-left:0;margin-top:0;width:125pt;height:250pt;z-index:-251656192;mso-position-horizontal:center;mso-position-horizontal-relative:margin;mso-position-vertical:center;mso-position-vertical-relative:margin" o:allowincell="f">
          <v:imagedata r:id="rId1" o:title="antilope dog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B6" w:rsidRDefault="006A09B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0340468" o:spid="_x0000_s2049" type="#_x0000_t75" style="position:absolute;margin-left:0;margin-top:0;width:125pt;height:250pt;z-index:-251658240;mso-position-horizontal:center;mso-position-horizontal-relative:margin;mso-position-vertical:center;mso-position-vertical-relative:margin" o:allowincell="f">
          <v:imagedata r:id="rId1" o:title="antilope dog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E5"/>
    <w:rsid w:val="00050E07"/>
    <w:rsid w:val="000E2C6B"/>
    <w:rsid w:val="00117884"/>
    <w:rsid w:val="00175D57"/>
    <w:rsid w:val="001A0268"/>
    <w:rsid w:val="002B5D10"/>
    <w:rsid w:val="00503702"/>
    <w:rsid w:val="006A09B6"/>
    <w:rsid w:val="00766639"/>
    <w:rsid w:val="007D68E5"/>
    <w:rsid w:val="00877F4F"/>
    <w:rsid w:val="00921C8A"/>
    <w:rsid w:val="00945F19"/>
    <w:rsid w:val="009B6CE5"/>
    <w:rsid w:val="00A1539B"/>
    <w:rsid w:val="00A416A7"/>
    <w:rsid w:val="00A96E4A"/>
    <w:rsid w:val="00B11E9B"/>
    <w:rsid w:val="00B60704"/>
    <w:rsid w:val="00DA3615"/>
    <w:rsid w:val="00F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40B309"/>
  <w15:chartTrackingRefBased/>
  <w15:docId w15:val="{D7FF1595-4823-49B1-BE07-7C123CA6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704"/>
    <w:pPr>
      <w:spacing w:after="8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7F4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A09B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9B6"/>
  </w:style>
  <w:style w:type="paragraph" w:styleId="Pidipagina">
    <w:name w:val="footer"/>
    <w:basedOn w:val="Normale"/>
    <w:link w:val="PidipaginaCarattere"/>
    <w:uiPriority w:val="99"/>
    <w:unhideWhenUsed/>
    <w:rsid w:val="006A09B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2018-10-24T11:22:00Z</dcterms:created>
  <dcterms:modified xsi:type="dcterms:W3CDTF">2019-04-30T17:22:00Z</dcterms:modified>
</cp:coreProperties>
</file>