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6FD8" w14:textId="77777777" w:rsidR="008B77B9" w:rsidRPr="00D47457" w:rsidRDefault="008B77B9" w:rsidP="00953253">
      <w:pPr>
        <w:spacing w:after="80"/>
        <w:ind w:left="1134"/>
        <w:jc w:val="center"/>
        <w:rPr>
          <w:b/>
          <w:color w:val="FF0000"/>
          <w:sz w:val="28"/>
          <w:szCs w:val="28"/>
        </w:rPr>
      </w:pPr>
      <w:r w:rsidRPr="00D47457">
        <w:rPr>
          <w:b/>
          <w:color w:val="FF0000"/>
          <w:sz w:val="28"/>
          <w:szCs w:val="28"/>
        </w:rPr>
        <w:t>AGENZIA AFRICATRAVELTOUR</w:t>
      </w:r>
    </w:p>
    <w:p w14:paraId="09737C67" w14:textId="77777777" w:rsidR="00B10545" w:rsidRDefault="008B77B9" w:rsidP="00B10545">
      <w:pPr>
        <w:autoSpaceDE w:val="0"/>
        <w:autoSpaceDN w:val="0"/>
        <w:adjustRightInd w:val="0"/>
        <w:ind w:left="1134"/>
        <w:jc w:val="center"/>
        <w:rPr>
          <w:b/>
          <w:color w:val="ED7D31"/>
          <w:sz w:val="24"/>
          <w:szCs w:val="24"/>
        </w:rPr>
      </w:pPr>
      <w:r w:rsidRPr="00D47457">
        <w:rPr>
          <w:b/>
          <w:color w:val="ED7D31"/>
          <w:sz w:val="24"/>
          <w:szCs w:val="24"/>
        </w:rPr>
        <w:t xml:space="preserve">Mali    </w:t>
      </w:r>
      <w:proofErr w:type="spellStart"/>
      <w:r w:rsidRPr="00D47457">
        <w:rPr>
          <w:b/>
          <w:color w:val="ED7D31"/>
          <w:sz w:val="24"/>
          <w:szCs w:val="24"/>
        </w:rPr>
        <w:t>Sénégal</w:t>
      </w:r>
      <w:proofErr w:type="spellEnd"/>
      <w:r w:rsidRPr="00D47457">
        <w:rPr>
          <w:b/>
          <w:color w:val="ED7D31"/>
          <w:sz w:val="24"/>
          <w:szCs w:val="24"/>
        </w:rPr>
        <w:t xml:space="preserve">    Mauritania   Guinea   Algeria   Togo    Gambia    Burkina </w:t>
      </w:r>
      <w:r w:rsidR="00D36399">
        <w:rPr>
          <w:b/>
          <w:color w:val="ED7D31"/>
          <w:sz w:val="24"/>
          <w:szCs w:val="24"/>
        </w:rPr>
        <w:t>Faso</w:t>
      </w:r>
      <w:r w:rsidRPr="00D47457">
        <w:rPr>
          <w:b/>
          <w:color w:val="ED7D31"/>
          <w:sz w:val="24"/>
          <w:szCs w:val="24"/>
        </w:rPr>
        <w:t xml:space="preserve">  </w:t>
      </w:r>
    </w:p>
    <w:p w14:paraId="2E78211C" w14:textId="77777777" w:rsidR="008B77B9" w:rsidRPr="00D47457" w:rsidRDefault="008B77B9" w:rsidP="00B10545">
      <w:pPr>
        <w:autoSpaceDE w:val="0"/>
        <w:autoSpaceDN w:val="0"/>
        <w:adjustRightInd w:val="0"/>
        <w:ind w:left="1134"/>
        <w:jc w:val="center"/>
        <w:rPr>
          <w:rFonts w:ascii="MS Shell Dlg 2" w:hAnsi="MS Shell Dlg 2" w:cs="MS Shell Dlg 2"/>
          <w:sz w:val="17"/>
          <w:szCs w:val="17"/>
        </w:rPr>
      </w:pPr>
      <w:proofErr w:type="spellStart"/>
      <w:r w:rsidRPr="00D47457">
        <w:rPr>
          <w:b/>
          <w:color w:val="ED7D31"/>
          <w:sz w:val="24"/>
          <w:szCs w:val="24"/>
        </w:rPr>
        <w:t>C</w:t>
      </w:r>
      <w:r w:rsidRPr="00D47457">
        <w:rPr>
          <w:rFonts w:ascii="Calibri" w:hAnsi="Calibri" w:cs="Calibri"/>
          <w:b/>
          <w:color w:val="C45911" w:themeColor="accent2" w:themeShade="BF"/>
          <w:sz w:val="24"/>
          <w:szCs w:val="24"/>
        </w:rPr>
        <w:t>ô</w:t>
      </w:r>
      <w:r w:rsidRPr="00D47457">
        <w:rPr>
          <w:b/>
          <w:color w:val="ED7D31"/>
          <w:sz w:val="24"/>
          <w:szCs w:val="24"/>
        </w:rPr>
        <w:t>te</w:t>
      </w:r>
      <w:proofErr w:type="spellEnd"/>
      <w:r w:rsidRPr="00D47457">
        <w:rPr>
          <w:b/>
          <w:color w:val="ED7D31"/>
          <w:sz w:val="24"/>
          <w:szCs w:val="24"/>
        </w:rPr>
        <w:t xml:space="preserve"> d’</w:t>
      </w:r>
      <w:proofErr w:type="spellStart"/>
      <w:r w:rsidRPr="00D47457">
        <w:rPr>
          <w:b/>
          <w:color w:val="ED7D31"/>
          <w:sz w:val="24"/>
          <w:szCs w:val="24"/>
        </w:rPr>
        <w:t>Ivoire</w:t>
      </w:r>
      <w:proofErr w:type="spellEnd"/>
      <w:r w:rsidRPr="00D47457">
        <w:rPr>
          <w:b/>
          <w:color w:val="ED7D31"/>
          <w:sz w:val="24"/>
          <w:szCs w:val="24"/>
        </w:rPr>
        <w:t xml:space="preserve">   </w:t>
      </w:r>
      <w:proofErr w:type="spellStart"/>
      <w:r w:rsidRPr="00D47457">
        <w:rPr>
          <w:b/>
          <w:color w:val="ED7D31"/>
          <w:sz w:val="24"/>
          <w:szCs w:val="24"/>
        </w:rPr>
        <w:t>Libéria</w:t>
      </w:r>
      <w:proofErr w:type="spellEnd"/>
      <w:r w:rsidRPr="00D47457">
        <w:rPr>
          <w:b/>
          <w:color w:val="ED7D31"/>
          <w:sz w:val="24"/>
          <w:szCs w:val="24"/>
        </w:rPr>
        <w:t xml:space="preserve"> </w:t>
      </w:r>
      <w:r w:rsidR="00C02014">
        <w:rPr>
          <w:b/>
          <w:color w:val="ED7D31"/>
          <w:sz w:val="24"/>
          <w:szCs w:val="24"/>
        </w:rPr>
        <w:t xml:space="preserve"> </w:t>
      </w:r>
      <w:r w:rsidR="00CF0EF6">
        <w:rPr>
          <w:b/>
          <w:color w:val="ED7D31"/>
          <w:sz w:val="24"/>
          <w:szCs w:val="24"/>
        </w:rPr>
        <w:t xml:space="preserve"> </w:t>
      </w:r>
      <w:r w:rsidR="00C02014">
        <w:rPr>
          <w:b/>
          <w:color w:val="ED7D31"/>
          <w:sz w:val="24"/>
          <w:szCs w:val="24"/>
        </w:rPr>
        <w:t xml:space="preserve">Sierra Leone </w:t>
      </w:r>
      <w:r w:rsidRPr="00D47457">
        <w:rPr>
          <w:b/>
          <w:color w:val="ED7D31"/>
          <w:sz w:val="24"/>
          <w:szCs w:val="24"/>
        </w:rPr>
        <w:t xml:space="preserve">  </w:t>
      </w:r>
      <w:proofErr w:type="spellStart"/>
      <w:r w:rsidRPr="00D47457">
        <w:rPr>
          <w:b/>
          <w:color w:val="ED7D31"/>
          <w:sz w:val="24"/>
          <w:szCs w:val="24"/>
        </w:rPr>
        <w:t>Bénin</w:t>
      </w:r>
      <w:proofErr w:type="spellEnd"/>
      <w:r w:rsidRPr="00D47457">
        <w:rPr>
          <w:b/>
          <w:color w:val="ED7D31"/>
          <w:sz w:val="24"/>
          <w:szCs w:val="24"/>
        </w:rPr>
        <w:t xml:space="preserve">   </w:t>
      </w:r>
      <w:r>
        <w:rPr>
          <w:b/>
          <w:color w:val="ED7D31"/>
          <w:sz w:val="24"/>
          <w:szCs w:val="24"/>
        </w:rPr>
        <w:t xml:space="preserve">Ghana </w:t>
      </w:r>
      <w:r w:rsidRPr="00D47457">
        <w:rPr>
          <w:b/>
          <w:color w:val="ED7D31"/>
          <w:sz w:val="24"/>
          <w:szCs w:val="24"/>
        </w:rPr>
        <w:t xml:space="preserve"> </w:t>
      </w:r>
      <w:r w:rsidR="00953253">
        <w:rPr>
          <w:b/>
          <w:color w:val="ED7D31"/>
          <w:sz w:val="24"/>
          <w:szCs w:val="24"/>
        </w:rPr>
        <w:t xml:space="preserve"> </w:t>
      </w:r>
      <w:r w:rsidRPr="00D47457">
        <w:rPr>
          <w:b/>
          <w:color w:val="ED7D31"/>
          <w:sz w:val="24"/>
          <w:szCs w:val="24"/>
        </w:rPr>
        <w:t>Marocco</w:t>
      </w:r>
      <w:r>
        <w:rPr>
          <w:b/>
          <w:color w:val="ED7D31"/>
          <w:sz w:val="24"/>
          <w:szCs w:val="24"/>
        </w:rPr>
        <w:t xml:space="preserve"> </w:t>
      </w:r>
      <w:r w:rsidR="00C02014">
        <w:rPr>
          <w:b/>
          <w:color w:val="ED7D31"/>
          <w:sz w:val="24"/>
          <w:szCs w:val="24"/>
        </w:rPr>
        <w:t xml:space="preserve"> </w:t>
      </w:r>
      <w:r>
        <w:rPr>
          <w:b/>
          <w:color w:val="ED7D31"/>
          <w:sz w:val="24"/>
          <w:szCs w:val="24"/>
        </w:rPr>
        <w:t xml:space="preserve"> </w:t>
      </w:r>
      <w:proofErr w:type="spellStart"/>
      <w:r>
        <w:rPr>
          <w:b/>
          <w:color w:val="ED7D31"/>
          <w:sz w:val="24"/>
          <w:szCs w:val="24"/>
        </w:rPr>
        <w:t>Tchad</w:t>
      </w:r>
      <w:proofErr w:type="spellEnd"/>
    </w:p>
    <w:p w14:paraId="519AF0A9" w14:textId="77777777" w:rsidR="008B77B9" w:rsidRPr="00D47457" w:rsidRDefault="008B77B9" w:rsidP="008B77B9">
      <w:pPr>
        <w:spacing w:after="80"/>
        <w:jc w:val="center"/>
      </w:pPr>
      <w:r w:rsidRPr="00D47457">
        <w:rPr>
          <w:b/>
          <w:color w:val="ED7D31"/>
          <w:sz w:val="24"/>
          <w:szCs w:val="24"/>
        </w:rPr>
        <w:t xml:space="preserve"> </w:t>
      </w:r>
    </w:p>
    <w:p w14:paraId="400F53CB" w14:textId="77777777" w:rsidR="008B77B9" w:rsidRPr="00D47457" w:rsidRDefault="008B77B9" w:rsidP="008B77B9"/>
    <w:p w14:paraId="270E68C4" w14:textId="77777777" w:rsidR="008B77B9" w:rsidRPr="00D47457" w:rsidRDefault="008B77B9" w:rsidP="00B10545">
      <w:pPr>
        <w:ind w:left="1134"/>
      </w:pPr>
      <w:r w:rsidRPr="00D47457">
        <w:t>Sede della Mauritania: Nouakchott</w:t>
      </w:r>
    </w:p>
    <w:p w14:paraId="6ED5EEC2" w14:textId="77777777" w:rsidR="00D36399" w:rsidRDefault="008B77B9" w:rsidP="00B10545">
      <w:pPr>
        <w:ind w:left="1134"/>
      </w:pPr>
      <w:r w:rsidRPr="00D47457">
        <w:t>Capo del</w:t>
      </w:r>
      <w:r w:rsidR="00D36399">
        <w:t xml:space="preserve">l'Agenzia: </w:t>
      </w:r>
      <w:proofErr w:type="spellStart"/>
      <w:r w:rsidR="00D36399">
        <w:t>Amadou</w:t>
      </w:r>
      <w:proofErr w:type="spellEnd"/>
      <w:r w:rsidR="00D36399">
        <w:t xml:space="preserve"> </w:t>
      </w:r>
      <w:proofErr w:type="spellStart"/>
      <w:r w:rsidR="00D36399">
        <w:t>Louguè</w:t>
      </w:r>
      <w:proofErr w:type="spellEnd"/>
      <w:r w:rsidR="00D36399">
        <w:tab/>
      </w:r>
      <w:r w:rsidR="00D36399">
        <w:tab/>
      </w:r>
      <w:r w:rsidR="00D36399">
        <w:tab/>
      </w:r>
      <w:r w:rsidR="00D36399">
        <w:tab/>
      </w:r>
      <w:r w:rsidR="00D36399">
        <w:tab/>
      </w:r>
      <w:r w:rsidR="00D36399">
        <w:tab/>
      </w:r>
      <w:r w:rsidR="00D36399">
        <w:tab/>
      </w:r>
    </w:p>
    <w:p w14:paraId="2035743A" w14:textId="77777777" w:rsidR="008B77B9" w:rsidRPr="00D47457" w:rsidRDefault="008B77B9" w:rsidP="00B10545">
      <w:pPr>
        <w:ind w:left="1134"/>
      </w:pPr>
      <w:proofErr w:type="spellStart"/>
      <w:r w:rsidRPr="00D47457">
        <w:t>cell</w:t>
      </w:r>
      <w:proofErr w:type="spellEnd"/>
      <w:r w:rsidRPr="00D47457">
        <w:t>: 0022241164404</w:t>
      </w:r>
    </w:p>
    <w:p w14:paraId="3DB89057" w14:textId="77777777" w:rsidR="008B77B9" w:rsidRPr="00953253" w:rsidRDefault="008B77B9" w:rsidP="00B10545">
      <w:pPr>
        <w:ind w:left="1134"/>
        <w:rPr>
          <w:color w:val="0563C1" w:themeColor="hyperlink"/>
        </w:rPr>
      </w:pPr>
      <w:r w:rsidRPr="00D47457">
        <w:t xml:space="preserve">e-mail: </w:t>
      </w:r>
      <w:hyperlink r:id="rId5" w:history="1">
        <w:r w:rsidRPr="00953253">
          <w:rPr>
            <w:color w:val="0563C1" w:themeColor="hyperlink"/>
          </w:rPr>
          <w:t>africatraveltour12@gmail.com</w:t>
        </w:r>
      </w:hyperlink>
    </w:p>
    <w:p w14:paraId="6C862714" w14:textId="77777777" w:rsidR="00D36399" w:rsidRPr="00953253" w:rsidRDefault="00D36399" w:rsidP="00B10545">
      <w:pPr>
        <w:ind w:left="1134"/>
      </w:pPr>
      <w:r w:rsidRPr="00953253">
        <w:rPr>
          <w:color w:val="0563C1" w:themeColor="hyperlink"/>
        </w:rPr>
        <w:t>www.amadoulougue.com</w:t>
      </w:r>
    </w:p>
    <w:p w14:paraId="7196236C" w14:textId="77777777" w:rsidR="008B77B9" w:rsidRPr="00953253" w:rsidRDefault="008B77B9" w:rsidP="00853849">
      <w:pPr>
        <w:ind w:left="1134"/>
      </w:pPr>
    </w:p>
    <w:p w14:paraId="27D9DB80" w14:textId="77777777" w:rsidR="00D36399" w:rsidRDefault="00D36399" w:rsidP="00853849">
      <w:pPr>
        <w:ind w:left="1134"/>
      </w:pPr>
    </w:p>
    <w:p w14:paraId="6BC67B50" w14:textId="77777777" w:rsidR="0020397B" w:rsidRDefault="0020397B" w:rsidP="007861CB">
      <w:pPr>
        <w:spacing w:before="75"/>
        <w:jc w:val="center"/>
        <w:textAlignment w:val="baseline"/>
        <w:outlineLvl w:val="5"/>
        <w:rPr>
          <w:rFonts w:eastAsia="Times New Roman" w:cs="Arial"/>
          <w:b/>
          <w:color w:val="FF0000"/>
          <w:sz w:val="28"/>
          <w:szCs w:val="28"/>
          <w:lang w:eastAsia="it-IT"/>
        </w:rPr>
      </w:pPr>
      <w:r w:rsidRPr="007274BF">
        <w:rPr>
          <w:rFonts w:eastAsia="Times New Roman" w:cs="Arial"/>
          <w:b/>
          <w:color w:val="FF0000"/>
          <w:sz w:val="28"/>
          <w:szCs w:val="28"/>
          <w:lang w:eastAsia="it-IT"/>
        </w:rPr>
        <w:t>IN GUINEA BISSAU</w:t>
      </w:r>
    </w:p>
    <w:p w14:paraId="3875A6A5" w14:textId="77777777" w:rsidR="007861CB" w:rsidRPr="007274BF" w:rsidRDefault="007861CB" w:rsidP="007861CB">
      <w:pPr>
        <w:spacing w:before="75"/>
        <w:jc w:val="center"/>
        <w:textAlignment w:val="baseline"/>
        <w:outlineLvl w:val="5"/>
        <w:rPr>
          <w:rFonts w:eastAsia="Times New Roman" w:cs="Arial"/>
          <w:b/>
          <w:color w:val="FF0000"/>
          <w:sz w:val="28"/>
          <w:szCs w:val="28"/>
          <w:lang w:eastAsia="it-IT"/>
        </w:rPr>
      </w:pPr>
      <w:r>
        <w:rPr>
          <w:rFonts w:eastAsia="Times New Roman" w:cs="Arial"/>
          <w:b/>
          <w:color w:val="FF0000"/>
          <w:sz w:val="28"/>
          <w:szCs w:val="28"/>
          <w:lang w:eastAsia="it-IT"/>
        </w:rPr>
        <w:t>TRA ISOLE E FORESTE</w:t>
      </w:r>
    </w:p>
    <w:p w14:paraId="1486E814" w14:textId="77777777" w:rsidR="0020397B" w:rsidRDefault="007364E4" w:rsidP="007861CB">
      <w:pPr>
        <w:spacing w:before="75"/>
        <w:jc w:val="center"/>
        <w:textAlignment w:val="baseline"/>
        <w:outlineLvl w:val="5"/>
        <w:rPr>
          <w:rFonts w:eastAsia="Times New Roman" w:cs="Arial"/>
          <w:color w:val="FF0000"/>
          <w:sz w:val="24"/>
          <w:szCs w:val="24"/>
          <w:lang w:eastAsia="it-IT"/>
        </w:rPr>
      </w:pPr>
      <w:r w:rsidRPr="007274BF">
        <w:rPr>
          <w:rFonts w:eastAsia="Times New Roman" w:cs="Arial"/>
          <w:b/>
          <w:color w:val="FF0000"/>
          <w:sz w:val="24"/>
          <w:szCs w:val="24"/>
          <w:lang w:eastAsia="it-IT"/>
        </w:rPr>
        <w:t>(</w:t>
      </w:r>
      <w:r w:rsidR="007861CB">
        <w:rPr>
          <w:rFonts w:eastAsia="Times New Roman" w:cs="Arial"/>
          <w:b/>
          <w:color w:val="FF0000"/>
          <w:sz w:val="24"/>
          <w:szCs w:val="24"/>
          <w:lang w:eastAsia="it-IT"/>
        </w:rPr>
        <w:t>12</w:t>
      </w:r>
      <w:r w:rsidR="00114DA6">
        <w:rPr>
          <w:rFonts w:eastAsia="Times New Roman" w:cs="Arial"/>
          <w:b/>
          <w:color w:val="FF0000"/>
          <w:sz w:val="24"/>
          <w:szCs w:val="24"/>
          <w:lang w:eastAsia="it-IT"/>
        </w:rPr>
        <w:t xml:space="preserve"> </w:t>
      </w:r>
      <w:r w:rsidRPr="007274BF">
        <w:rPr>
          <w:rFonts w:eastAsia="Times New Roman" w:cs="Arial"/>
          <w:b/>
          <w:color w:val="FF0000"/>
          <w:sz w:val="24"/>
          <w:szCs w:val="24"/>
          <w:lang w:eastAsia="it-IT"/>
        </w:rPr>
        <w:t>gg/</w:t>
      </w:r>
      <w:r w:rsidR="007861CB">
        <w:rPr>
          <w:rFonts w:eastAsia="Times New Roman" w:cs="Arial"/>
          <w:b/>
          <w:color w:val="FF0000"/>
          <w:sz w:val="24"/>
          <w:szCs w:val="24"/>
          <w:lang w:eastAsia="it-IT"/>
        </w:rPr>
        <w:t>10</w:t>
      </w:r>
      <w:r w:rsidR="00114DA6">
        <w:rPr>
          <w:rFonts w:eastAsia="Times New Roman" w:cs="Arial"/>
          <w:b/>
          <w:color w:val="FF0000"/>
          <w:sz w:val="24"/>
          <w:szCs w:val="24"/>
          <w:lang w:eastAsia="it-IT"/>
        </w:rPr>
        <w:t xml:space="preserve"> </w:t>
      </w:r>
      <w:r w:rsidR="0020397B" w:rsidRPr="007274BF">
        <w:rPr>
          <w:rFonts w:eastAsia="Times New Roman" w:cs="Arial"/>
          <w:b/>
          <w:color w:val="FF0000"/>
          <w:sz w:val="24"/>
          <w:szCs w:val="24"/>
          <w:lang w:eastAsia="it-IT"/>
        </w:rPr>
        <w:t>notti</w:t>
      </w:r>
      <w:r w:rsidR="0020397B" w:rsidRPr="007274BF">
        <w:rPr>
          <w:rFonts w:eastAsia="Times New Roman" w:cs="Arial"/>
          <w:color w:val="FF0000"/>
          <w:sz w:val="24"/>
          <w:szCs w:val="24"/>
          <w:lang w:eastAsia="it-IT"/>
        </w:rPr>
        <w:t>)</w:t>
      </w:r>
    </w:p>
    <w:p w14:paraId="1681FC78" w14:textId="77777777" w:rsidR="00302EB0" w:rsidRPr="00302EB0" w:rsidRDefault="00302EB0" w:rsidP="007861CB">
      <w:pPr>
        <w:spacing w:before="75"/>
        <w:jc w:val="center"/>
        <w:textAlignment w:val="baseline"/>
        <w:outlineLvl w:val="5"/>
        <w:rPr>
          <w:rFonts w:eastAsia="Times New Roman" w:cs="Arial"/>
          <w:color w:val="FF0000"/>
          <w:sz w:val="16"/>
          <w:szCs w:val="16"/>
          <w:lang w:eastAsia="it-IT"/>
        </w:rPr>
      </w:pPr>
    </w:p>
    <w:p w14:paraId="13BF39B9" w14:textId="77777777" w:rsidR="00302EB0" w:rsidRPr="00302EB0" w:rsidRDefault="00302EB0" w:rsidP="00302EB0">
      <w:pPr>
        <w:pStyle w:val="Paragrafoelenco"/>
        <w:numPr>
          <w:ilvl w:val="0"/>
          <w:numId w:val="4"/>
        </w:numPr>
        <w:spacing w:before="75"/>
        <w:jc w:val="center"/>
        <w:textAlignment w:val="baseline"/>
        <w:outlineLvl w:val="5"/>
        <w:rPr>
          <w:rFonts w:eastAsia="Times New Roman" w:cs="Arial"/>
          <w:color w:val="FF0000"/>
          <w:sz w:val="24"/>
          <w:szCs w:val="24"/>
          <w:lang w:eastAsia="it-IT"/>
        </w:rPr>
      </w:pPr>
    </w:p>
    <w:p w14:paraId="2A16358A" w14:textId="77777777" w:rsidR="00302EB0" w:rsidRPr="00302EB0" w:rsidRDefault="00302EB0" w:rsidP="00302EB0">
      <w:pPr>
        <w:pStyle w:val="Paragrafoelenco"/>
        <w:ind w:left="1134"/>
        <w:textAlignment w:val="baseline"/>
        <w:outlineLvl w:val="5"/>
        <w:rPr>
          <w:sz w:val="16"/>
          <w:szCs w:val="16"/>
        </w:rPr>
      </w:pPr>
    </w:p>
    <w:p w14:paraId="3110C5FA" w14:textId="77777777" w:rsidR="001D65C5" w:rsidRPr="00302EB0" w:rsidRDefault="001D65C5" w:rsidP="00302EB0">
      <w:pPr>
        <w:pStyle w:val="Paragrafoelenco"/>
        <w:ind w:left="1134"/>
        <w:textAlignment w:val="baseline"/>
        <w:outlineLvl w:val="5"/>
        <w:rPr>
          <w:sz w:val="24"/>
          <w:szCs w:val="24"/>
        </w:rPr>
      </w:pPr>
      <w:r w:rsidRPr="00302EB0">
        <w:rPr>
          <w:sz w:val="24"/>
          <w:szCs w:val="24"/>
        </w:rPr>
        <w:t xml:space="preserve">Branco n’pelele – </w:t>
      </w:r>
      <w:proofErr w:type="spellStart"/>
      <w:r w:rsidRPr="00302EB0">
        <w:rPr>
          <w:sz w:val="24"/>
          <w:szCs w:val="24"/>
        </w:rPr>
        <w:t>Preto</w:t>
      </w:r>
      <w:proofErr w:type="spellEnd"/>
      <w:r w:rsidRPr="00302EB0">
        <w:rPr>
          <w:sz w:val="24"/>
          <w:szCs w:val="24"/>
        </w:rPr>
        <w:t xml:space="preserve"> n’bau (bianco da far schifo – nero da far paura)</w:t>
      </w:r>
    </w:p>
    <w:p w14:paraId="6B87CF4D" w14:textId="2044D093" w:rsidR="007861CB" w:rsidRDefault="007861CB" w:rsidP="007861CB">
      <w:pPr>
        <w:ind w:left="1134"/>
        <w:textAlignment w:val="baseline"/>
        <w:outlineLvl w:val="5"/>
        <w:rPr>
          <w:sz w:val="24"/>
          <w:szCs w:val="24"/>
        </w:rPr>
      </w:pPr>
      <w:r>
        <w:rPr>
          <w:sz w:val="24"/>
          <w:szCs w:val="24"/>
        </w:rPr>
        <w:t xml:space="preserve">Così </w:t>
      </w:r>
      <w:r w:rsidR="00160DD6">
        <w:rPr>
          <w:sz w:val="24"/>
          <w:szCs w:val="24"/>
        </w:rPr>
        <w:t>verremo apostrofati dai bambini</w:t>
      </w:r>
      <w:bookmarkStart w:id="0" w:name="_GoBack"/>
      <w:bookmarkEnd w:id="0"/>
      <w:r w:rsidR="00302EB0">
        <w:rPr>
          <w:sz w:val="24"/>
          <w:szCs w:val="24"/>
        </w:rPr>
        <w:t xml:space="preserve"> </w:t>
      </w:r>
      <w:r>
        <w:rPr>
          <w:sz w:val="24"/>
          <w:szCs w:val="24"/>
        </w:rPr>
        <w:t>e così dovremo rispondere come da usanza.</w:t>
      </w:r>
    </w:p>
    <w:p w14:paraId="5428A1C0" w14:textId="77777777" w:rsidR="007861CB" w:rsidRPr="007861CB" w:rsidRDefault="007861CB" w:rsidP="007861CB">
      <w:pPr>
        <w:autoSpaceDE w:val="0"/>
        <w:autoSpaceDN w:val="0"/>
        <w:adjustRightInd w:val="0"/>
        <w:ind w:left="1134"/>
        <w:rPr>
          <w:sz w:val="24"/>
          <w:szCs w:val="24"/>
        </w:rPr>
      </w:pPr>
      <w:r w:rsidRPr="007861CB">
        <w:rPr>
          <w:rFonts w:ascii="Calibri" w:hAnsi="Calibri" w:cs="Calibri"/>
          <w:sz w:val="24"/>
          <w:szCs w:val="24"/>
        </w:rPr>
        <w:t>La storia della Guinea Bissau è</w:t>
      </w:r>
      <w:r w:rsidRPr="007861CB">
        <w:rPr>
          <w:sz w:val="24"/>
          <w:szCs w:val="24"/>
        </w:rPr>
        <w:t xml:space="preserve"> una lunga storia di aggressioni, fughe, travagli e tentativi di assimilazione, affrontati con istinto di autoconservazione da persone sempre in cerca di un territorio dove stabilirsi e di un equilibrio interno. Per quanto piccola, nella Guinea Bissau convivono almeno trenta gruppi etnici, ciascuno con la propria lingua e le proprie tradizioni. Malgrado le diversità, anche profonde di lingue e tradizioni, tutti questi gruppi appaiono vivere in buona armonia. Un viaggio in questi luoghi, poco frequentati dal turismo, avrà il sapore di una vera e propria spedizione.</w:t>
      </w:r>
    </w:p>
    <w:p w14:paraId="35D2286E" w14:textId="77777777" w:rsidR="007861CB" w:rsidRPr="00302EB0" w:rsidRDefault="007861CB" w:rsidP="007861CB">
      <w:pPr>
        <w:spacing w:after="80"/>
        <w:ind w:left="1134"/>
        <w:jc w:val="center"/>
        <w:rPr>
          <w:sz w:val="16"/>
          <w:szCs w:val="16"/>
        </w:rPr>
      </w:pPr>
    </w:p>
    <w:p w14:paraId="5A65CA18" w14:textId="77777777" w:rsidR="007861CB" w:rsidRDefault="00302EB0" w:rsidP="00302EB0">
      <w:pPr>
        <w:spacing w:after="80"/>
        <w:ind w:left="1134"/>
        <w:rPr>
          <w:sz w:val="24"/>
          <w:szCs w:val="24"/>
        </w:rPr>
      </w:pPr>
      <w:r>
        <w:rPr>
          <w:sz w:val="24"/>
          <w:szCs w:val="24"/>
        </w:rPr>
        <w:t xml:space="preserve">                                                   </w:t>
      </w:r>
      <w:r w:rsidR="007861CB">
        <w:rPr>
          <w:sz w:val="24"/>
          <w:szCs w:val="24"/>
        </w:rPr>
        <w:t>@@@@@@@</w:t>
      </w:r>
    </w:p>
    <w:p w14:paraId="0E06D529" w14:textId="77777777" w:rsidR="00302EB0" w:rsidRPr="00302EB0" w:rsidRDefault="00302EB0" w:rsidP="007861CB">
      <w:pPr>
        <w:spacing w:after="80"/>
        <w:ind w:left="1134"/>
        <w:jc w:val="center"/>
        <w:rPr>
          <w:sz w:val="16"/>
          <w:szCs w:val="16"/>
        </w:rPr>
      </w:pPr>
    </w:p>
    <w:p w14:paraId="372C4296" w14:textId="77777777" w:rsidR="00302EB0" w:rsidRDefault="00302EB0" w:rsidP="00302EB0">
      <w:pPr>
        <w:ind w:left="1134"/>
        <w:rPr>
          <w:sz w:val="24"/>
          <w:szCs w:val="24"/>
        </w:rPr>
      </w:pPr>
      <w:r w:rsidRPr="004406DB">
        <w:rPr>
          <w:b/>
          <w:color w:val="FF0000"/>
          <w:sz w:val="24"/>
          <w:szCs w:val="24"/>
        </w:rPr>
        <w:t>1° giorno</w:t>
      </w:r>
      <w:r w:rsidRPr="00A4453F">
        <w:rPr>
          <w:sz w:val="24"/>
          <w:szCs w:val="24"/>
        </w:rPr>
        <w:t xml:space="preserve"> </w:t>
      </w:r>
      <w:r w:rsidRPr="004406DB">
        <w:rPr>
          <w:b/>
          <w:sz w:val="24"/>
          <w:szCs w:val="24"/>
        </w:rPr>
        <w:t>– Partenza dall’Italia e arrivo a Bissau</w:t>
      </w:r>
    </w:p>
    <w:p w14:paraId="38035347" w14:textId="77777777" w:rsidR="00302EB0" w:rsidRPr="00302EB0" w:rsidRDefault="00302EB0" w:rsidP="00302EB0">
      <w:pPr>
        <w:ind w:left="1134"/>
        <w:rPr>
          <w:sz w:val="16"/>
          <w:szCs w:val="16"/>
        </w:rPr>
      </w:pPr>
    </w:p>
    <w:p w14:paraId="729E9C03" w14:textId="77777777" w:rsidR="00302EB0" w:rsidRPr="00A4453F" w:rsidRDefault="00302EB0" w:rsidP="00302EB0">
      <w:pPr>
        <w:ind w:left="1134"/>
        <w:rPr>
          <w:sz w:val="24"/>
          <w:szCs w:val="24"/>
        </w:rPr>
      </w:pPr>
      <w:r w:rsidRPr="004406DB">
        <w:rPr>
          <w:b/>
          <w:color w:val="FF0000"/>
          <w:sz w:val="24"/>
          <w:szCs w:val="24"/>
        </w:rPr>
        <w:t>2</w:t>
      </w:r>
      <w:r>
        <w:rPr>
          <w:b/>
          <w:color w:val="FF0000"/>
          <w:sz w:val="24"/>
          <w:szCs w:val="24"/>
        </w:rPr>
        <w:t>°/3° giorno</w:t>
      </w:r>
      <w:r w:rsidRPr="004406DB">
        <w:rPr>
          <w:sz w:val="24"/>
          <w:szCs w:val="24"/>
        </w:rPr>
        <w:t xml:space="preserve"> </w:t>
      </w:r>
      <w:r w:rsidRPr="004406DB">
        <w:rPr>
          <w:b/>
          <w:sz w:val="24"/>
          <w:szCs w:val="24"/>
        </w:rPr>
        <w:t xml:space="preserve">– Bissau – </w:t>
      </w:r>
      <w:proofErr w:type="spellStart"/>
      <w:r w:rsidRPr="004406DB">
        <w:rPr>
          <w:b/>
          <w:sz w:val="24"/>
          <w:szCs w:val="24"/>
        </w:rPr>
        <w:t>Bolama</w:t>
      </w:r>
      <w:proofErr w:type="spellEnd"/>
      <w:r w:rsidRPr="004406DB">
        <w:rPr>
          <w:b/>
          <w:sz w:val="24"/>
          <w:szCs w:val="24"/>
        </w:rPr>
        <w:t xml:space="preserve"> –</w:t>
      </w:r>
      <w:r>
        <w:rPr>
          <w:b/>
          <w:sz w:val="24"/>
          <w:szCs w:val="24"/>
        </w:rPr>
        <w:t xml:space="preserve"> Isole </w:t>
      </w:r>
      <w:proofErr w:type="spellStart"/>
      <w:r>
        <w:rPr>
          <w:b/>
          <w:sz w:val="24"/>
          <w:szCs w:val="24"/>
        </w:rPr>
        <w:t>Bijagos</w:t>
      </w:r>
      <w:proofErr w:type="spellEnd"/>
      <w:r>
        <w:rPr>
          <w:b/>
          <w:sz w:val="24"/>
          <w:szCs w:val="24"/>
        </w:rPr>
        <w:t>:</w:t>
      </w:r>
      <w:r w:rsidRPr="004406DB">
        <w:rPr>
          <w:b/>
          <w:sz w:val="24"/>
          <w:szCs w:val="24"/>
        </w:rPr>
        <w:t xml:space="preserve"> </w:t>
      </w:r>
      <w:r>
        <w:rPr>
          <w:b/>
          <w:sz w:val="24"/>
          <w:szCs w:val="24"/>
        </w:rPr>
        <w:t xml:space="preserve">tour nelle piccole isole - </w:t>
      </w:r>
      <w:proofErr w:type="spellStart"/>
      <w:r w:rsidRPr="004406DB">
        <w:rPr>
          <w:b/>
          <w:sz w:val="24"/>
          <w:szCs w:val="24"/>
        </w:rPr>
        <w:t>Bubaque</w:t>
      </w:r>
      <w:proofErr w:type="spellEnd"/>
      <w:r w:rsidRPr="004406DB">
        <w:rPr>
          <w:b/>
          <w:sz w:val="24"/>
          <w:szCs w:val="24"/>
        </w:rPr>
        <w:t xml:space="preserve"> – Soga</w:t>
      </w:r>
    </w:p>
    <w:p w14:paraId="49D41B65" w14:textId="77777777" w:rsidR="00302EB0" w:rsidRDefault="00302EB0" w:rsidP="00302EB0">
      <w:pPr>
        <w:ind w:left="1134"/>
        <w:rPr>
          <w:sz w:val="24"/>
          <w:szCs w:val="24"/>
        </w:rPr>
      </w:pPr>
      <w:r w:rsidRPr="00A4453F">
        <w:rPr>
          <w:b/>
          <w:sz w:val="24"/>
          <w:szCs w:val="24"/>
        </w:rPr>
        <w:t>L</w:t>
      </w:r>
      <w:r w:rsidRPr="00A4453F">
        <w:rPr>
          <w:rFonts w:eastAsia="Times New Roman" w:cs="Times New Roman"/>
          <w:b/>
          <w:sz w:val="24"/>
          <w:szCs w:val="24"/>
          <w:lang w:eastAsia="it-IT"/>
        </w:rPr>
        <w:t xml:space="preserve">’isola di </w:t>
      </w:r>
      <w:proofErr w:type="spellStart"/>
      <w:r w:rsidRPr="00A4453F">
        <w:rPr>
          <w:rFonts w:eastAsia="Times New Roman" w:cs="Times New Roman"/>
          <w:b/>
          <w:sz w:val="24"/>
          <w:szCs w:val="24"/>
          <w:lang w:eastAsia="it-IT"/>
        </w:rPr>
        <w:t>Bolama</w:t>
      </w:r>
      <w:proofErr w:type="spellEnd"/>
      <w:r w:rsidRPr="00A4453F">
        <w:rPr>
          <w:rFonts w:eastAsia="Times New Roman" w:cs="Times New Roman"/>
          <w:sz w:val="24"/>
          <w:szCs w:val="24"/>
          <w:lang w:eastAsia="it-IT"/>
        </w:rPr>
        <w:t xml:space="preserve"> fu un importante centro portoghese per il commercio dell’avorio e delle arachidi e fu capitale della Guinea Bissau dal 1870 al 1942, come testimoniano i suoi decadenti edifici di epoca coloniale</w:t>
      </w:r>
      <w:r w:rsidRPr="004406DB">
        <w:rPr>
          <w:sz w:val="24"/>
          <w:szCs w:val="24"/>
        </w:rPr>
        <w:t>. Costruita sul modello del Castro Romano, con grandi viali soleggiati e ormai silenziosi,</w:t>
      </w:r>
      <w:r w:rsidRPr="00A4453F">
        <w:rPr>
          <w:rFonts w:eastAsia="Times New Roman" w:cs="Times New Roman"/>
          <w:sz w:val="24"/>
          <w:szCs w:val="24"/>
          <w:lang w:eastAsia="it-IT"/>
        </w:rPr>
        <w:t xml:space="preserve"> </w:t>
      </w:r>
      <w:r>
        <w:rPr>
          <w:rFonts w:eastAsia="Times New Roman" w:cs="Times New Roman"/>
          <w:sz w:val="24"/>
          <w:szCs w:val="24"/>
          <w:lang w:eastAsia="it-IT"/>
        </w:rPr>
        <w:t>o</w:t>
      </w:r>
      <w:r w:rsidRPr="00A4453F">
        <w:rPr>
          <w:rFonts w:eastAsia="Times New Roman" w:cs="Times New Roman"/>
          <w:sz w:val="24"/>
          <w:szCs w:val="24"/>
          <w:lang w:eastAsia="it-IT"/>
        </w:rPr>
        <w:t xml:space="preserve">ra </w:t>
      </w:r>
      <w:proofErr w:type="spellStart"/>
      <w:r w:rsidRPr="00A4453F">
        <w:rPr>
          <w:rFonts w:eastAsia="Times New Roman" w:cs="Times New Roman"/>
          <w:sz w:val="24"/>
          <w:szCs w:val="24"/>
          <w:lang w:eastAsia="it-IT"/>
        </w:rPr>
        <w:t>Bolama</w:t>
      </w:r>
      <w:proofErr w:type="spellEnd"/>
      <w:r w:rsidRPr="00A4453F">
        <w:rPr>
          <w:rFonts w:eastAsia="Times New Roman" w:cs="Times New Roman"/>
          <w:sz w:val="24"/>
          <w:szCs w:val="24"/>
          <w:lang w:eastAsia="it-IT"/>
        </w:rPr>
        <w:t xml:space="preserve"> è diventata una città fantasma ma merita una visita per quella sua capacità di farci sentire </w:t>
      </w:r>
      <w:r>
        <w:rPr>
          <w:rFonts w:eastAsia="Times New Roman" w:cs="Times New Roman"/>
          <w:sz w:val="24"/>
          <w:szCs w:val="24"/>
          <w:lang w:eastAsia="it-IT"/>
        </w:rPr>
        <w:t>dentro un’altra epoca.</w:t>
      </w:r>
      <w:r w:rsidRPr="0071218A">
        <w:rPr>
          <w:sz w:val="24"/>
          <w:szCs w:val="24"/>
        </w:rPr>
        <w:t xml:space="preserve"> </w:t>
      </w:r>
    </w:p>
    <w:p w14:paraId="692BD8B7" w14:textId="77777777" w:rsidR="00302EB0" w:rsidRPr="0071218A" w:rsidRDefault="00302EB0" w:rsidP="00302EB0">
      <w:pPr>
        <w:ind w:left="1134"/>
        <w:rPr>
          <w:sz w:val="24"/>
          <w:szCs w:val="24"/>
        </w:rPr>
      </w:pPr>
      <w:r w:rsidRPr="0071426E">
        <w:rPr>
          <w:b/>
          <w:sz w:val="24"/>
          <w:szCs w:val="24"/>
        </w:rPr>
        <w:t xml:space="preserve">Le </w:t>
      </w:r>
      <w:proofErr w:type="spellStart"/>
      <w:r w:rsidRPr="0071426E">
        <w:rPr>
          <w:b/>
          <w:sz w:val="24"/>
          <w:szCs w:val="24"/>
        </w:rPr>
        <w:t>Bijagos</w:t>
      </w:r>
      <w:proofErr w:type="spellEnd"/>
      <w:r w:rsidRPr="0071218A">
        <w:rPr>
          <w:sz w:val="24"/>
          <w:szCs w:val="24"/>
        </w:rPr>
        <w:t xml:space="preserve"> sono state scoperte nel 1456 dal navigatore veneziano Alvise </w:t>
      </w:r>
      <w:proofErr w:type="spellStart"/>
      <w:r w:rsidRPr="0071218A">
        <w:rPr>
          <w:sz w:val="24"/>
          <w:szCs w:val="24"/>
        </w:rPr>
        <w:t>Cadamosto</w:t>
      </w:r>
      <w:proofErr w:type="spellEnd"/>
      <w:r w:rsidRPr="0071218A">
        <w:rPr>
          <w:sz w:val="24"/>
          <w:szCs w:val="24"/>
        </w:rPr>
        <w:t xml:space="preserve"> che esplorava le coste dell’Africa occidentale per conto del principe del Portogallo Enrico il Navigatore; oggi sono state catalogate dall’UNESCO c</w:t>
      </w:r>
      <w:r>
        <w:rPr>
          <w:sz w:val="24"/>
          <w:szCs w:val="24"/>
        </w:rPr>
        <w:t xml:space="preserve">ome riserva della biosfera, in gran parte </w:t>
      </w:r>
      <w:r w:rsidRPr="0071218A">
        <w:rPr>
          <w:sz w:val="24"/>
          <w:szCs w:val="24"/>
        </w:rPr>
        <w:t xml:space="preserve">coperte di foresta e </w:t>
      </w:r>
      <w:r>
        <w:rPr>
          <w:sz w:val="24"/>
          <w:szCs w:val="24"/>
        </w:rPr>
        <w:t>f</w:t>
      </w:r>
      <w:r w:rsidRPr="0071218A">
        <w:rPr>
          <w:sz w:val="24"/>
          <w:szCs w:val="24"/>
        </w:rPr>
        <w:t xml:space="preserve">amose per le tartarughe marine e le scimmie. </w:t>
      </w:r>
      <w:r>
        <w:rPr>
          <w:sz w:val="24"/>
          <w:szCs w:val="24"/>
        </w:rPr>
        <w:t>L</w:t>
      </w:r>
      <w:r w:rsidRPr="0071218A">
        <w:rPr>
          <w:sz w:val="24"/>
          <w:szCs w:val="24"/>
        </w:rPr>
        <w:t xml:space="preserve">a popolazione locale si identifica come </w:t>
      </w:r>
      <w:proofErr w:type="spellStart"/>
      <w:r w:rsidRPr="0071218A">
        <w:rPr>
          <w:sz w:val="24"/>
          <w:szCs w:val="24"/>
        </w:rPr>
        <w:t>Iadyoco</w:t>
      </w:r>
      <w:proofErr w:type="spellEnd"/>
      <w:r w:rsidRPr="0071218A">
        <w:rPr>
          <w:sz w:val="24"/>
          <w:szCs w:val="24"/>
        </w:rPr>
        <w:t xml:space="preserve">, ’il popolo perfetto’. L’arcipelago è formato da 88 isole di cui 22 abitate, </w:t>
      </w:r>
      <w:r>
        <w:rPr>
          <w:sz w:val="24"/>
          <w:szCs w:val="24"/>
        </w:rPr>
        <w:t>in molte manca l’acqua dolce. S</w:t>
      </w:r>
      <w:r w:rsidRPr="0071218A">
        <w:rPr>
          <w:sz w:val="24"/>
          <w:szCs w:val="24"/>
        </w:rPr>
        <w:t>ono di origine vulcanica e prevalentemente pianeggianti</w:t>
      </w:r>
      <w:r>
        <w:rPr>
          <w:sz w:val="24"/>
          <w:szCs w:val="24"/>
        </w:rPr>
        <w:t>.</w:t>
      </w:r>
      <w:r w:rsidRPr="0091225F">
        <w:rPr>
          <w:sz w:val="24"/>
          <w:szCs w:val="24"/>
        </w:rPr>
        <w:t xml:space="preserve"> </w:t>
      </w:r>
      <w:r w:rsidRPr="0071218A">
        <w:rPr>
          <w:sz w:val="24"/>
          <w:szCs w:val="24"/>
        </w:rPr>
        <w:t xml:space="preserve">Quando si arriva in un villaggio, si resta colpiti dall’atmosfera di gioia e cordialità con cui si viene accolti. Carattere precipuo dei </w:t>
      </w:r>
      <w:proofErr w:type="spellStart"/>
      <w:r w:rsidRPr="0071218A">
        <w:rPr>
          <w:sz w:val="24"/>
          <w:szCs w:val="24"/>
        </w:rPr>
        <w:t>Bijagò</w:t>
      </w:r>
      <w:proofErr w:type="spellEnd"/>
      <w:r w:rsidRPr="0071218A">
        <w:rPr>
          <w:sz w:val="24"/>
          <w:szCs w:val="24"/>
        </w:rPr>
        <w:t xml:space="preserve"> è infatti lo spirito ospitale. Usano dare all’ospite, durante la sua </w:t>
      </w:r>
      <w:r w:rsidRPr="0071218A">
        <w:rPr>
          <w:sz w:val="24"/>
          <w:szCs w:val="24"/>
        </w:rPr>
        <w:lastRenderedPageBreak/>
        <w:t>permanenza presso di loro, il vitto migliore e il letto più comodo.</w:t>
      </w:r>
      <w:r>
        <w:rPr>
          <w:sz w:val="24"/>
          <w:szCs w:val="24"/>
        </w:rPr>
        <w:t xml:space="preserve"> Faremo un tour visitando piccole isole incontaminate, intorno all’isola </w:t>
      </w:r>
      <w:proofErr w:type="spellStart"/>
      <w:r>
        <w:rPr>
          <w:sz w:val="24"/>
          <w:szCs w:val="24"/>
        </w:rPr>
        <w:t>Caravela</w:t>
      </w:r>
      <w:proofErr w:type="spellEnd"/>
      <w:r>
        <w:rPr>
          <w:sz w:val="24"/>
          <w:szCs w:val="24"/>
        </w:rPr>
        <w:t xml:space="preserve">, la più estesa dell’arcipelago, facendo visita ai capi villaggio per chiedere loro i dovuti permessi, secondo le regole della tradizione locale.  </w:t>
      </w:r>
    </w:p>
    <w:p w14:paraId="5225DB51" w14:textId="77777777" w:rsidR="00302EB0" w:rsidRPr="0071218A" w:rsidRDefault="00302EB0" w:rsidP="00302EB0">
      <w:pPr>
        <w:ind w:left="1134"/>
        <w:rPr>
          <w:sz w:val="24"/>
          <w:szCs w:val="24"/>
        </w:rPr>
      </w:pPr>
      <w:proofErr w:type="spellStart"/>
      <w:r w:rsidRPr="00600AB0">
        <w:rPr>
          <w:b/>
          <w:sz w:val="24"/>
          <w:szCs w:val="24"/>
        </w:rPr>
        <w:t>Bubaque</w:t>
      </w:r>
      <w:proofErr w:type="spellEnd"/>
      <w:r w:rsidRPr="0071218A">
        <w:rPr>
          <w:sz w:val="24"/>
          <w:szCs w:val="24"/>
        </w:rPr>
        <w:t xml:space="preserve">: </w:t>
      </w:r>
      <w:proofErr w:type="spellStart"/>
      <w:r w:rsidRPr="0071218A">
        <w:rPr>
          <w:sz w:val="24"/>
          <w:szCs w:val="24"/>
        </w:rPr>
        <w:t>Bubaque</w:t>
      </w:r>
      <w:proofErr w:type="spellEnd"/>
      <w:r w:rsidRPr="0071218A">
        <w:rPr>
          <w:sz w:val="24"/>
          <w:szCs w:val="24"/>
        </w:rPr>
        <w:t xml:space="preserve"> è </w:t>
      </w:r>
      <w:r>
        <w:rPr>
          <w:sz w:val="24"/>
          <w:szCs w:val="24"/>
        </w:rPr>
        <w:t xml:space="preserve">la capitale amministrativa dell’arcipelago </w:t>
      </w:r>
      <w:proofErr w:type="spellStart"/>
      <w:r>
        <w:rPr>
          <w:sz w:val="24"/>
          <w:szCs w:val="24"/>
        </w:rPr>
        <w:t>Bijagos</w:t>
      </w:r>
      <w:proofErr w:type="spellEnd"/>
      <w:r>
        <w:rPr>
          <w:sz w:val="24"/>
          <w:szCs w:val="24"/>
        </w:rPr>
        <w:t>.</w:t>
      </w:r>
      <w:r w:rsidRPr="0071218A">
        <w:rPr>
          <w:sz w:val="24"/>
          <w:szCs w:val="24"/>
        </w:rPr>
        <w:t xml:space="preserve"> </w:t>
      </w:r>
      <w:r>
        <w:rPr>
          <w:sz w:val="24"/>
          <w:szCs w:val="24"/>
        </w:rPr>
        <w:t xml:space="preserve">L’isola di </w:t>
      </w:r>
      <w:proofErr w:type="spellStart"/>
      <w:r>
        <w:rPr>
          <w:sz w:val="24"/>
          <w:szCs w:val="24"/>
        </w:rPr>
        <w:t>Bubaque</w:t>
      </w:r>
      <w:proofErr w:type="spellEnd"/>
      <w:r>
        <w:rPr>
          <w:sz w:val="24"/>
          <w:szCs w:val="24"/>
        </w:rPr>
        <w:t xml:space="preserve"> h</w:t>
      </w:r>
      <w:r w:rsidRPr="0071218A">
        <w:rPr>
          <w:sz w:val="24"/>
          <w:szCs w:val="24"/>
        </w:rPr>
        <w:t xml:space="preserve">a una superficie di 48 kmq di cui però 18 sono acquitrini sommersi quando c’è l’alta marea. Gli abitanti dedicano la maggior parte del loro tempo al riposo, alla cura dei bambini, alle relazioni sociali e ai riti magici. Le isole </w:t>
      </w:r>
      <w:proofErr w:type="spellStart"/>
      <w:r>
        <w:rPr>
          <w:sz w:val="24"/>
          <w:szCs w:val="24"/>
        </w:rPr>
        <w:t>Bijagos</w:t>
      </w:r>
      <w:proofErr w:type="spellEnd"/>
      <w:r>
        <w:rPr>
          <w:sz w:val="24"/>
          <w:szCs w:val="24"/>
        </w:rPr>
        <w:t xml:space="preserve"> </w:t>
      </w:r>
      <w:r w:rsidRPr="0071218A">
        <w:rPr>
          <w:sz w:val="24"/>
          <w:szCs w:val="24"/>
        </w:rPr>
        <w:t xml:space="preserve">hanno </w:t>
      </w:r>
      <w:r>
        <w:rPr>
          <w:sz w:val="24"/>
          <w:szCs w:val="24"/>
        </w:rPr>
        <w:t xml:space="preserve">tutte </w:t>
      </w:r>
      <w:r w:rsidRPr="0071218A">
        <w:rPr>
          <w:sz w:val="24"/>
          <w:szCs w:val="24"/>
        </w:rPr>
        <w:t>un</w:t>
      </w:r>
      <w:r>
        <w:rPr>
          <w:sz w:val="24"/>
          <w:szCs w:val="24"/>
        </w:rPr>
        <w:t>’</w:t>
      </w:r>
      <w:r w:rsidRPr="0071218A">
        <w:rPr>
          <w:sz w:val="24"/>
          <w:szCs w:val="24"/>
        </w:rPr>
        <w:t xml:space="preserve">impronta matriarcale, sono le donne che decidono, amministrano e scelgono il compagno. I </w:t>
      </w:r>
      <w:proofErr w:type="spellStart"/>
      <w:r w:rsidRPr="0071218A">
        <w:rPr>
          <w:sz w:val="24"/>
          <w:szCs w:val="24"/>
        </w:rPr>
        <w:t>Bijagò</w:t>
      </w:r>
      <w:proofErr w:type="spellEnd"/>
      <w:r w:rsidRPr="0071218A">
        <w:rPr>
          <w:sz w:val="24"/>
          <w:szCs w:val="24"/>
        </w:rPr>
        <w:t xml:space="preserve">, insieme ai </w:t>
      </w:r>
      <w:proofErr w:type="spellStart"/>
      <w:r w:rsidRPr="0071218A">
        <w:rPr>
          <w:sz w:val="24"/>
          <w:szCs w:val="24"/>
        </w:rPr>
        <w:t>Nalù</w:t>
      </w:r>
      <w:proofErr w:type="spellEnd"/>
      <w:r w:rsidRPr="0071218A">
        <w:rPr>
          <w:sz w:val="24"/>
          <w:szCs w:val="24"/>
        </w:rPr>
        <w:t xml:space="preserve">, sono i migliori intagliatori di legno della Guinea Bissau. Tutti i maschi </w:t>
      </w:r>
      <w:proofErr w:type="spellStart"/>
      <w:r w:rsidRPr="0071218A">
        <w:rPr>
          <w:sz w:val="24"/>
          <w:szCs w:val="24"/>
        </w:rPr>
        <w:t>bijagò</w:t>
      </w:r>
      <w:proofErr w:type="spellEnd"/>
      <w:r w:rsidRPr="0071218A">
        <w:rPr>
          <w:sz w:val="24"/>
          <w:szCs w:val="24"/>
        </w:rPr>
        <w:t xml:space="preserve"> hanno un’attitudine innata per l’intaglio, arte che richiede una lunga e paziente formazione sotto la guida del padre o di un parente stretto. L’artista </w:t>
      </w:r>
      <w:proofErr w:type="spellStart"/>
      <w:r w:rsidRPr="0071218A">
        <w:rPr>
          <w:sz w:val="24"/>
          <w:szCs w:val="24"/>
        </w:rPr>
        <w:t>biagò</w:t>
      </w:r>
      <w:proofErr w:type="spellEnd"/>
      <w:r w:rsidRPr="0071218A">
        <w:rPr>
          <w:sz w:val="24"/>
          <w:szCs w:val="24"/>
        </w:rPr>
        <w:t xml:space="preserve"> lavora con un coltello affilato e sa costruire utensili da cucina </w:t>
      </w:r>
      <w:r>
        <w:rPr>
          <w:sz w:val="24"/>
          <w:szCs w:val="24"/>
        </w:rPr>
        <w:t xml:space="preserve">o </w:t>
      </w:r>
      <w:r w:rsidRPr="0071218A">
        <w:rPr>
          <w:sz w:val="24"/>
          <w:szCs w:val="24"/>
        </w:rPr>
        <w:t>trarre da un pezzo di legno l’immagine perfetta di un animale,</w:t>
      </w:r>
      <w:r>
        <w:rPr>
          <w:sz w:val="24"/>
          <w:szCs w:val="24"/>
        </w:rPr>
        <w:t xml:space="preserve"> di un danzatore... usando</w:t>
      </w:r>
      <w:r w:rsidRPr="0071218A">
        <w:rPr>
          <w:sz w:val="24"/>
          <w:szCs w:val="24"/>
        </w:rPr>
        <w:t xml:space="preserve"> strumenti semplici e prodotti su</w:t>
      </w:r>
      <w:r>
        <w:rPr>
          <w:sz w:val="24"/>
          <w:szCs w:val="24"/>
        </w:rPr>
        <w:t>l posto, e solo qualche volta con</w:t>
      </w:r>
      <w:r w:rsidRPr="0071218A">
        <w:rPr>
          <w:sz w:val="24"/>
          <w:szCs w:val="24"/>
        </w:rPr>
        <w:t xml:space="preserve"> scalpelli in ferro, piccole accette e coltelli che arrivano dal mercato europeo. Il lavoro di intagli nell’isola di </w:t>
      </w:r>
      <w:proofErr w:type="spellStart"/>
      <w:r w:rsidRPr="0071218A">
        <w:rPr>
          <w:sz w:val="24"/>
          <w:szCs w:val="24"/>
        </w:rPr>
        <w:t>Bubaque</w:t>
      </w:r>
      <w:proofErr w:type="spellEnd"/>
      <w:r w:rsidRPr="0071218A">
        <w:rPr>
          <w:sz w:val="24"/>
          <w:szCs w:val="24"/>
        </w:rPr>
        <w:t xml:space="preserve"> </w:t>
      </w:r>
      <w:r>
        <w:rPr>
          <w:sz w:val="24"/>
          <w:szCs w:val="24"/>
        </w:rPr>
        <w:t>si diversifica in</w:t>
      </w:r>
      <w:r w:rsidRPr="0071218A">
        <w:rPr>
          <w:sz w:val="24"/>
          <w:szCs w:val="24"/>
        </w:rPr>
        <w:t xml:space="preserve"> sculture religiose, fatte dagli artisti migliori con attenta scelta dei legni e a volte con riti di iniziazi</w:t>
      </w:r>
      <w:r>
        <w:rPr>
          <w:sz w:val="24"/>
          <w:szCs w:val="24"/>
        </w:rPr>
        <w:t>one prima di iniziare il lavoro,</w:t>
      </w:r>
      <w:r w:rsidRPr="0071218A">
        <w:rPr>
          <w:sz w:val="24"/>
          <w:szCs w:val="24"/>
        </w:rPr>
        <w:t xml:space="preserve"> utensili per la n</w:t>
      </w:r>
      <w:r>
        <w:rPr>
          <w:sz w:val="24"/>
          <w:szCs w:val="24"/>
        </w:rPr>
        <w:t>avigazione, per la cucina, pipe,</w:t>
      </w:r>
      <w:r w:rsidRPr="0071218A">
        <w:rPr>
          <w:sz w:val="24"/>
          <w:szCs w:val="24"/>
        </w:rPr>
        <w:t xml:space="preserve"> e</w:t>
      </w:r>
      <w:r>
        <w:rPr>
          <w:sz w:val="24"/>
          <w:szCs w:val="24"/>
        </w:rPr>
        <w:t>d</w:t>
      </w:r>
      <w:r w:rsidRPr="0071218A">
        <w:rPr>
          <w:sz w:val="24"/>
          <w:szCs w:val="24"/>
        </w:rPr>
        <w:t xml:space="preserve"> infine articoli per turisti, sempre più costosi e di bassa qualità per la crescente domanda.</w:t>
      </w:r>
    </w:p>
    <w:p w14:paraId="115B8F6A" w14:textId="77777777" w:rsidR="00302EB0" w:rsidRDefault="00302EB0" w:rsidP="00302EB0">
      <w:pPr>
        <w:ind w:left="1134"/>
        <w:rPr>
          <w:sz w:val="24"/>
          <w:szCs w:val="24"/>
        </w:rPr>
      </w:pPr>
      <w:r w:rsidRPr="0071426E">
        <w:rPr>
          <w:b/>
          <w:sz w:val="24"/>
          <w:szCs w:val="24"/>
        </w:rPr>
        <w:t>Soga</w:t>
      </w:r>
      <w:r w:rsidRPr="0071218A">
        <w:rPr>
          <w:sz w:val="24"/>
          <w:szCs w:val="24"/>
        </w:rPr>
        <w:t xml:space="preserve"> – </w:t>
      </w:r>
      <w:r>
        <w:rPr>
          <w:sz w:val="24"/>
          <w:szCs w:val="24"/>
        </w:rPr>
        <w:t>All’isola di Soga faremo una breve tappa</w:t>
      </w:r>
      <w:r w:rsidRPr="0071218A">
        <w:rPr>
          <w:sz w:val="24"/>
          <w:szCs w:val="24"/>
        </w:rPr>
        <w:t xml:space="preserve"> per ammirare la grande colonia dei fenicotteri rosa</w:t>
      </w:r>
      <w:r>
        <w:rPr>
          <w:sz w:val="24"/>
          <w:szCs w:val="24"/>
        </w:rPr>
        <w:t xml:space="preserve">. Ritorno a </w:t>
      </w:r>
      <w:proofErr w:type="spellStart"/>
      <w:r>
        <w:rPr>
          <w:sz w:val="24"/>
          <w:szCs w:val="24"/>
        </w:rPr>
        <w:t>Boubaque</w:t>
      </w:r>
      <w:proofErr w:type="spellEnd"/>
    </w:p>
    <w:p w14:paraId="009998F3" w14:textId="77777777" w:rsidR="00302EB0" w:rsidRPr="00302EB0" w:rsidRDefault="00302EB0" w:rsidP="00302EB0">
      <w:pPr>
        <w:ind w:left="1134"/>
        <w:rPr>
          <w:sz w:val="16"/>
          <w:szCs w:val="16"/>
        </w:rPr>
      </w:pPr>
    </w:p>
    <w:p w14:paraId="1F8D41AD" w14:textId="77777777" w:rsidR="00302EB0" w:rsidRPr="0071218A" w:rsidRDefault="00302EB0" w:rsidP="00302EB0">
      <w:pPr>
        <w:ind w:left="1134"/>
        <w:rPr>
          <w:sz w:val="24"/>
          <w:szCs w:val="24"/>
        </w:rPr>
      </w:pPr>
      <w:r w:rsidRPr="006D4370">
        <w:rPr>
          <w:b/>
          <w:color w:val="FF0000"/>
          <w:sz w:val="24"/>
          <w:szCs w:val="24"/>
        </w:rPr>
        <w:t>4</w:t>
      </w:r>
      <w:r>
        <w:rPr>
          <w:b/>
          <w:color w:val="FF0000"/>
          <w:sz w:val="24"/>
          <w:szCs w:val="24"/>
        </w:rPr>
        <w:t>°</w:t>
      </w:r>
      <w:r w:rsidRPr="006D4370">
        <w:rPr>
          <w:b/>
          <w:color w:val="FF0000"/>
          <w:sz w:val="24"/>
          <w:szCs w:val="24"/>
        </w:rPr>
        <w:t>/5</w:t>
      </w:r>
      <w:r>
        <w:rPr>
          <w:b/>
          <w:color w:val="FF0000"/>
          <w:sz w:val="24"/>
          <w:szCs w:val="24"/>
        </w:rPr>
        <w:t>°</w:t>
      </w:r>
      <w:r w:rsidRPr="006D4370">
        <w:rPr>
          <w:b/>
          <w:color w:val="FF0000"/>
          <w:sz w:val="24"/>
          <w:szCs w:val="24"/>
        </w:rPr>
        <w:t>/6</w:t>
      </w:r>
      <w:r>
        <w:rPr>
          <w:b/>
          <w:color w:val="FF0000"/>
          <w:sz w:val="24"/>
          <w:szCs w:val="24"/>
        </w:rPr>
        <w:t>°/7° giorno</w:t>
      </w:r>
      <w:r w:rsidRPr="006D4370">
        <w:rPr>
          <w:color w:val="FF0000"/>
          <w:sz w:val="24"/>
          <w:szCs w:val="24"/>
        </w:rPr>
        <w:t xml:space="preserve"> </w:t>
      </w:r>
      <w:r w:rsidRPr="006D4370">
        <w:rPr>
          <w:b/>
          <w:sz w:val="24"/>
          <w:szCs w:val="24"/>
        </w:rPr>
        <w:t xml:space="preserve">– </w:t>
      </w:r>
      <w:proofErr w:type="spellStart"/>
      <w:r w:rsidRPr="006D4370">
        <w:rPr>
          <w:b/>
          <w:sz w:val="24"/>
          <w:szCs w:val="24"/>
        </w:rPr>
        <w:t>Boubaque</w:t>
      </w:r>
      <w:proofErr w:type="spellEnd"/>
      <w:r w:rsidRPr="006D4370">
        <w:rPr>
          <w:b/>
          <w:sz w:val="24"/>
          <w:szCs w:val="24"/>
        </w:rPr>
        <w:t xml:space="preserve"> - Tour delle isole – Isola di Orango – </w:t>
      </w:r>
      <w:proofErr w:type="spellStart"/>
      <w:r w:rsidRPr="006D4370">
        <w:rPr>
          <w:b/>
          <w:sz w:val="24"/>
          <w:szCs w:val="24"/>
        </w:rPr>
        <w:t>Roxa</w:t>
      </w:r>
      <w:proofErr w:type="spellEnd"/>
      <w:r w:rsidRPr="006D4370">
        <w:rPr>
          <w:b/>
          <w:sz w:val="24"/>
          <w:szCs w:val="24"/>
        </w:rPr>
        <w:t xml:space="preserve"> (</w:t>
      </w:r>
      <w:proofErr w:type="spellStart"/>
      <w:r w:rsidRPr="006D4370">
        <w:rPr>
          <w:b/>
          <w:sz w:val="24"/>
          <w:szCs w:val="24"/>
        </w:rPr>
        <w:t>Canhabaque</w:t>
      </w:r>
      <w:proofErr w:type="spellEnd"/>
      <w:r w:rsidRPr="006D4370">
        <w:rPr>
          <w:b/>
          <w:sz w:val="24"/>
          <w:szCs w:val="24"/>
        </w:rPr>
        <w:t xml:space="preserve">) – Parco Nazionale marino di Joao Vieira e </w:t>
      </w:r>
      <w:proofErr w:type="spellStart"/>
      <w:r w:rsidRPr="006D4370">
        <w:rPr>
          <w:b/>
          <w:sz w:val="24"/>
          <w:szCs w:val="24"/>
        </w:rPr>
        <w:t>Poilao</w:t>
      </w:r>
      <w:proofErr w:type="spellEnd"/>
      <w:r w:rsidRPr="0071218A">
        <w:rPr>
          <w:sz w:val="24"/>
          <w:szCs w:val="24"/>
        </w:rPr>
        <w:t xml:space="preserve"> </w:t>
      </w:r>
    </w:p>
    <w:p w14:paraId="091D4173" w14:textId="77777777" w:rsidR="00302EB0" w:rsidRPr="0071218A" w:rsidRDefault="00302EB0" w:rsidP="00302EB0">
      <w:pPr>
        <w:autoSpaceDE w:val="0"/>
        <w:autoSpaceDN w:val="0"/>
        <w:adjustRightInd w:val="0"/>
        <w:ind w:left="1134"/>
        <w:rPr>
          <w:sz w:val="24"/>
          <w:szCs w:val="24"/>
        </w:rPr>
      </w:pPr>
      <w:r w:rsidRPr="007C7A51">
        <w:rPr>
          <w:b/>
          <w:sz w:val="24"/>
          <w:szCs w:val="24"/>
        </w:rPr>
        <w:t xml:space="preserve">Isola di Orango. </w:t>
      </w:r>
      <w:r w:rsidRPr="0071426E">
        <w:rPr>
          <w:sz w:val="24"/>
          <w:szCs w:val="24"/>
        </w:rPr>
        <w:t>Se</w:t>
      </w:r>
      <w:r w:rsidRPr="0071218A">
        <w:rPr>
          <w:sz w:val="24"/>
          <w:szCs w:val="24"/>
        </w:rPr>
        <w:t> la bassa marea è notevole e non permette alle barche di avvicinarsi alla spiaggia</w:t>
      </w:r>
      <w:r>
        <w:rPr>
          <w:sz w:val="24"/>
          <w:szCs w:val="24"/>
        </w:rPr>
        <w:t>, lo sbarco avviene a piedi, camminando per un bel tratto sul bagnasciuga</w:t>
      </w:r>
      <w:r w:rsidRPr="0071218A">
        <w:rPr>
          <w:sz w:val="24"/>
          <w:szCs w:val="24"/>
        </w:rPr>
        <w:t>. L’isola di Orango Grande è famosa per gli ippopotami d’acqua salata. </w:t>
      </w:r>
      <w:proofErr w:type="spellStart"/>
      <w:r w:rsidRPr="007C7A51">
        <w:rPr>
          <w:sz w:val="24"/>
          <w:szCs w:val="24"/>
        </w:rPr>
        <w:t>Angagumé</w:t>
      </w:r>
      <w:proofErr w:type="spellEnd"/>
      <w:r w:rsidRPr="0071218A">
        <w:rPr>
          <w:sz w:val="24"/>
          <w:szCs w:val="24"/>
        </w:rPr>
        <w:t xml:space="preserve"> è l’anti</w:t>
      </w:r>
      <w:r>
        <w:rPr>
          <w:sz w:val="24"/>
          <w:szCs w:val="24"/>
        </w:rPr>
        <w:t>ca capitale dell’isola</w:t>
      </w:r>
      <w:r w:rsidRPr="0071218A">
        <w:rPr>
          <w:sz w:val="24"/>
          <w:szCs w:val="24"/>
        </w:rPr>
        <w:t xml:space="preserve">, famosa per essere stata la sede della Regina </w:t>
      </w:r>
      <w:proofErr w:type="spellStart"/>
      <w:r w:rsidRPr="0071218A">
        <w:rPr>
          <w:sz w:val="24"/>
          <w:szCs w:val="24"/>
        </w:rPr>
        <w:t>Okinka</w:t>
      </w:r>
      <w:proofErr w:type="spellEnd"/>
      <w:r w:rsidRPr="0071218A">
        <w:rPr>
          <w:sz w:val="24"/>
          <w:szCs w:val="24"/>
        </w:rPr>
        <w:t xml:space="preserve"> Pampa. La comunità è ancora governata da una regina. La vita in </w:t>
      </w:r>
      <w:proofErr w:type="spellStart"/>
      <w:r w:rsidRPr="0071218A">
        <w:rPr>
          <w:sz w:val="24"/>
          <w:szCs w:val="24"/>
        </w:rPr>
        <w:t>Tabanca</w:t>
      </w:r>
      <w:proofErr w:type="spellEnd"/>
      <w:r w:rsidRPr="0071218A">
        <w:rPr>
          <w:sz w:val="24"/>
          <w:szCs w:val="24"/>
        </w:rPr>
        <w:t xml:space="preserve"> de </w:t>
      </w:r>
      <w:proofErr w:type="spellStart"/>
      <w:r w:rsidRPr="0071218A">
        <w:rPr>
          <w:sz w:val="24"/>
          <w:szCs w:val="24"/>
        </w:rPr>
        <w:t>Angagumé</w:t>
      </w:r>
      <w:proofErr w:type="spellEnd"/>
      <w:r w:rsidRPr="0071218A">
        <w:rPr>
          <w:sz w:val="24"/>
          <w:szCs w:val="24"/>
        </w:rPr>
        <w:t xml:space="preserve">, piccolo villaggio circondato da alberi ad alto fusto, è ancora come nei secoli passati: la regina, che sarà possibile incontrare durante la visita, è eletta tra le donne del villaggio e resta in carica per tutta la vita. Dopo l’elezione deve lasciare la sua famiglia e dedicarsi esclusivamente agli interessi della comunità. Nella laguna di </w:t>
      </w:r>
      <w:proofErr w:type="spellStart"/>
      <w:r w:rsidRPr="007C7A51">
        <w:rPr>
          <w:sz w:val="24"/>
          <w:szCs w:val="24"/>
        </w:rPr>
        <w:t>Anôr</w:t>
      </w:r>
      <w:proofErr w:type="spellEnd"/>
      <w:r w:rsidRPr="0071218A">
        <w:rPr>
          <w:sz w:val="24"/>
          <w:szCs w:val="24"/>
        </w:rPr>
        <w:t xml:space="preserve"> vive la comunità di ippopotami d’acqua salata più grande dell’Africa occidentale. Gli ippopotami non sono pericolosi, ma non ci si può avvicinare agli animali e le guide vi daranno le istruzioni per osservarli</w:t>
      </w:r>
      <w:r>
        <w:rPr>
          <w:sz w:val="24"/>
          <w:szCs w:val="24"/>
        </w:rPr>
        <w:t xml:space="preserve"> rimanendo </w:t>
      </w:r>
      <w:r w:rsidRPr="0071218A">
        <w:rPr>
          <w:sz w:val="24"/>
          <w:szCs w:val="24"/>
        </w:rPr>
        <w:t xml:space="preserve">nascosti </w:t>
      </w:r>
      <w:r>
        <w:rPr>
          <w:sz w:val="24"/>
          <w:szCs w:val="24"/>
        </w:rPr>
        <w:t xml:space="preserve">tra la vegetazione, senza disturbarli. </w:t>
      </w:r>
      <w:r w:rsidRPr="0071218A">
        <w:rPr>
          <w:sz w:val="24"/>
          <w:szCs w:val="24"/>
        </w:rPr>
        <w:t xml:space="preserve">La cultura </w:t>
      </w:r>
      <w:r>
        <w:rPr>
          <w:sz w:val="24"/>
          <w:szCs w:val="24"/>
        </w:rPr>
        <w:t>di questo piccolo villaggio, protetto da uno spirito,</w:t>
      </w:r>
      <w:r>
        <w:rPr>
          <w:rFonts w:ascii="Calibri" w:hAnsi="Calibri" w:cs="Calibri"/>
          <w:sz w:val="24"/>
          <w:szCs w:val="24"/>
        </w:rPr>
        <w:t xml:space="preserve"> </w:t>
      </w:r>
      <w:r w:rsidRPr="0071218A">
        <w:rPr>
          <w:sz w:val="24"/>
          <w:szCs w:val="24"/>
        </w:rPr>
        <w:t>è animista, molto legata alla superstizione</w:t>
      </w:r>
      <w:r>
        <w:rPr>
          <w:sz w:val="24"/>
          <w:szCs w:val="24"/>
        </w:rPr>
        <w:t xml:space="preserve">: </w:t>
      </w:r>
      <w:r w:rsidRPr="0071218A">
        <w:rPr>
          <w:sz w:val="24"/>
          <w:szCs w:val="24"/>
        </w:rPr>
        <w:t xml:space="preserve">gli spiriti dei morti devono stare lontani dal villaggio perché non disturbino. </w:t>
      </w:r>
      <w:r>
        <w:rPr>
          <w:sz w:val="24"/>
          <w:szCs w:val="24"/>
        </w:rPr>
        <w:t>Q</w:t>
      </w:r>
      <w:r w:rsidRPr="0071218A">
        <w:rPr>
          <w:sz w:val="24"/>
          <w:szCs w:val="24"/>
        </w:rPr>
        <w:t>uando sorgono conflitti</w:t>
      </w:r>
      <w:r>
        <w:rPr>
          <w:sz w:val="24"/>
          <w:szCs w:val="24"/>
        </w:rPr>
        <w:t>,</w:t>
      </w:r>
      <w:r w:rsidRPr="0071218A">
        <w:rPr>
          <w:sz w:val="24"/>
          <w:szCs w:val="24"/>
        </w:rPr>
        <w:t xml:space="preserve"> l’armonia tra il mondo degli spiriti e quello del villaggio è rotta e bisogna ripr</w:t>
      </w:r>
      <w:r>
        <w:rPr>
          <w:sz w:val="24"/>
          <w:szCs w:val="24"/>
        </w:rPr>
        <w:t>istinarla con cerimonie e danze durante le quali le donne indossano gonnellini di paglia,</w:t>
      </w:r>
      <w:r w:rsidRPr="0071218A">
        <w:rPr>
          <w:sz w:val="24"/>
          <w:szCs w:val="24"/>
        </w:rPr>
        <w:t xml:space="preserve"> chiamata </w:t>
      </w:r>
      <w:proofErr w:type="spellStart"/>
      <w:r w:rsidRPr="0071218A">
        <w:rPr>
          <w:sz w:val="24"/>
          <w:szCs w:val="24"/>
        </w:rPr>
        <w:t>nodannè</w:t>
      </w:r>
      <w:proofErr w:type="spellEnd"/>
      <w:r>
        <w:rPr>
          <w:sz w:val="24"/>
          <w:szCs w:val="24"/>
        </w:rPr>
        <w:t>, si</w:t>
      </w:r>
      <w:r w:rsidRPr="0071218A">
        <w:rPr>
          <w:sz w:val="24"/>
          <w:szCs w:val="24"/>
        </w:rPr>
        <w:t xml:space="preserve"> coprono la</w:t>
      </w:r>
      <w:r>
        <w:rPr>
          <w:sz w:val="24"/>
          <w:szCs w:val="24"/>
        </w:rPr>
        <w:t xml:space="preserve"> testa con fazzoletti e portano</w:t>
      </w:r>
      <w:r w:rsidRPr="0071218A">
        <w:rPr>
          <w:sz w:val="24"/>
          <w:szCs w:val="24"/>
        </w:rPr>
        <w:t xml:space="preserve"> </w:t>
      </w:r>
      <w:r>
        <w:rPr>
          <w:sz w:val="24"/>
          <w:szCs w:val="24"/>
        </w:rPr>
        <w:t>ai fianchi</w:t>
      </w:r>
      <w:r w:rsidRPr="0071218A">
        <w:rPr>
          <w:sz w:val="24"/>
          <w:szCs w:val="24"/>
        </w:rPr>
        <w:t xml:space="preserve"> catenine di conchiglie.</w:t>
      </w:r>
    </w:p>
    <w:p w14:paraId="42648F37" w14:textId="77777777" w:rsidR="00302EB0" w:rsidRPr="0071218A" w:rsidRDefault="00302EB0" w:rsidP="00302EB0">
      <w:pPr>
        <w:ind w:left="1134"/>
        <w:rPr>
          <w:sz w:val="24"/>
          <w:szCs w:val="24"/>
        </w:rPr>
      </w:pPr>
      <w:proofErr w:type="spellStart"/>
      <w:r w:rsidRPr="006C4FCF">
        <w:rPr>
          <w:b/>
          <w:sz w:val="24"/>
          <w:szCs w:val="24"/>
        </w:rPr>
        <w:t>Roxa</w:t>
      </w:r>
      <w:proofErr w:type="spellEnd"/>
      <w:r w:rsidRPr="006C4FCF">
        <w:rPr>
          <w:b/>
          <w:sz w:val="24"/>
          <w:szCs w:val="24"/>
        </w:rPr>
        <w:t xml:space="preserve"> (</w:t>
      </w:r>
      <w:proofErr w:type="spellStart"/>
      <w:r w:rsidRPr="006C4FCF">
        <w:rPr>
          <w:b/>
          <w:sz w:val="24"/>
          <w:szCs w:val="24"/>
        </w:rPr>
        <w:t>Canhabaque</w:t>
      </w:r>
      <w:proofErr w:type="spellEnd"/>
      <w:r w:rsidRPr="006C4FCF">
        <w:rPr>
          <w:b/>
          <w:sz w:val="24"/>
          <w:szCs w:val="24"/>
        </w:rPr>
        <w:t>)</w:t>
      </w:r>
      <w:r>
        <w:rPr>
          <w:sz w:val="24"/>
          <w:szCs w:val="24"/>
        </w:rPr>
        <w:t xml:space="preserve"> – Andremo alla scoperta dei piccoli villaggi nascosti nella rigogliosa vegetazione di quest’isola e conosceremo i loro riti animisti. Avremo modo di scoprire i segreti della produzione dell’olio rosso di palma,</w:t>
      </w:r>
      <w:r w:rsidRPr="0091225F">
        <w:rPr>
          <w:sz w:val="24"/>
          <w:szCs w:val="24"/>
        </w:rPr>
        <w:t xml:space="preserve"> </w:t>
      </w:r>
      <w:r w:rsidRPr="0071218A">
        <w:rPr>
          <w:sz w:val="24"/>
          <w:szCs w:val="24"/>
        </w:rPr>
        <w:t xml:space="preserve">usato per quasi tutti i piatti della cucina </w:t>
      </w:r>
      <w:proofErr w:type="spellStart"/>
      <w:r w:rsidRPr="0071218A">
        <w:rPr>
          <w:sz w:val="24"/>
          <w:szCs w:val="24"/>
        </w:rPr>
        <w:t>bijagò</w:t>
      </w:r>
      <w:proofErr w:type="spellEnd"/>
      <w:r>
        <w:rPr>
          <w:sz w:val="24"/>
          <w:szCs w:val="24"/>
        </w:rPr>
        <w:t xml:space="preserve"> e della lavorazione delle ostriche. </w:t>
      </w:r>
    </w:p>
    <w:p w14:paraId="26D6F62E" w14:textId="77777777" w:rsidR="00302EB0" w:rsidRDefault="00302EB0" w:rsidP="00302EB0">
      <w:pPr>
        <w:autoSpaceDE w:val="0"/>
        <w:autoSpaceDN w:val="0"/>
        <w:adjustRightInd w:val="0"/>
        <w:ind w:left="1134"/>
        <w:rPr>
          <w:sz w:val="24"/>
          <w:szCs w:val="24"/>
        </w:rPr>
      </w:pPr>
      <w:r w:rsidRPr="006C4FCF">
        <w:rPr>
          <w:b/>
          <w:sz w:val="24"/>
          <w:szCs w:val="24"/>
        </w:rPr>
        <w:t xml:space="preserve">Joao Vieira e </w:t>
      </w:r>
      <w:proofErr w:type="spellStart"/>
      <w:r w:rsidRPr="006C4FCF">
        <w:rPr>
          <w:b/>
          <w:sz w:val="24"/>
          <w:szCs w:val="24"/>
        </w:rPr>
        <w:t>Poil</w:t>
      </w:r>
      <w:r w:rsidRPr="002B75DC">
        <w:rPr>
          <w:rFonts w:ascii="Calibri" w:hAnsi="Calibri" w:cs="Calibri"/>
          <w:b/>
          <w:sz w:val="24"/>
          <w:szCs w:val="24"/>
        </w:rPr>
        <w:t>ã</w:t>
      </w:r>
      <w:r w:rsidRPr="006C4FCF">
        <w:rPr>
          <w:b/>
          <w:sz w:val="24"/>
          <w:szCs w:val="24"/>
        </w:rPr>
        <w:t>o</w:t>
      </w:r>
      <w:proofErr w:type="spellEnd"/>
      <w:r>
        <w:rPr>
          <w:sz w:val="24"/>
          <w:szCs w:val="24"/>
        </w:rPr>
        <w:t xml:space="preserve"> - </w:t>
      </w:r>
      <w:r w:rsidRPr="0071218A">
        <w:rPr>
          <w:sz w:val="24"/>
          <w:szCs w:val="24"/>
        </w:rPr>
        <w:t xml:space="preserve">Sulla costa di </w:t>
      </w:r>
      <w:proofErr w:type="spellStart"/>
      <w:r w:rsidRPr="0071218A">
        <w:rPr>
          <w:sz w:val="24"/>
          <w:szCs w:val="24"/>
        </w:rPr>
        <w:t>Cavalos</w:t>
      </w:r>
      <w:proofErr w:type="spellEnd"/>
      <w:r w:rsidRPr="0071218A">
        <w:rPr>
          <w:sz w:val="24"/>
          <w:szCs w:val="24"/>
        </w:rPr>
        <w:t xml:space="preserve">, rocciosa e con erba alta, </w:t>
      </w:r>
      <w:r>
        <w:rPr>
          <w:sz w:val="24"/>
          <w:szCs w:val="24"/>
        </w:rPr>
        <w:t xml:space="preserve">nidificano moltissimi uccelli. </w:t>
      </w:r>
      <w:r>
        <w:rPr>
          <w:rFonts w:ascii="Calibri" w:hAnsi="Calibri" w:cs="Calibri"/>
          <w:sz w:val="24"/>
          <w:szCs w:val="24"/>
        </w:rPr>
        <w:t xml:space="preserve">È </w:t>
      </w:r>
      <w:r>
        <w:rPr>
          <w:sz w:val="24"/>
          <w:szCs w:val="24"/>
        </w:rPr>
        <w:t>possibile avvicinar</w:t>
      </w:r>
      <w:r w:rsidRPr="0071218A">
        <w:rPr>
          <w:sz w:val="24"/>
          <w:szCs w:val="24"/>
        </w:rPr>
        <w:t>si solo accompagnati dalle gua</w:t>
      </w:r>
      <w:r>
        <w:rPr>
          <w:sz w:val="24"/>
          <w:szCs w:val="24"/>
        </w:rPr>
        <w:t>rdie del Parco.</w:t>
      </w:r>
      <w:r w:rsidRPr="0071218A">
        <w:rPr>
          <w:sz w:val="24"/>
          <w:szCs w:val="24"/>
        </w:rPr>
        <w:t xml:space="preserve"> Le </w:t>
      </w:r>
      <w:r w:rsidRPr="0071218A">
        <w:rPr>
          <w:sz w:val="24"/>
          <w:szCs w:val="24"/>
        </w:rPr>
        <w:lastRenderedPageBreak/>
        <w:t xml:space="preserve">isole </w:t>
      </w:r>
      <w:proofErr w:type="spellStart"/>
      <w:r w:rsidRPr="0071218A">
        <w:rPr>
          <w:sz w:val="24"/>
          <w:szCs w:val="24"/>
        </w:rPr>
        <w:t>Bijagos</w:t>
      </w:r>
      <w:proofErr w:type="spellEnd"/>
      <w:r w:rsidRPr="0071218A">
        <w:rPr>
          <w:sz w:val="24"/>
          <w:szCs w:val="24"/>
        </w:rPr>
        <w:t xml:space="preserve"> sono considerate un gioiello geografico e naturalist</w:t>
      </w:r>
      <w:r>
        <w:rPr>
          <w:sz w:val="24"/>
          <w:szCs w:val="24"/>
        </w:rPr>
        <w:t>ico e</w:t>
      </w:r>
      <w:r w:rsidRPr="0071218A">
        <w:rPr>
          <w:sz w:val="24"/>
          <w:szCs w:val="24"/>
        </w:rPr>
        <w:t xml:space="preserve"> </w:t>
      </w:r>
      <w:r>
        <w:rPr>
          <w:sz w:val="24"/>
          <w:szCs w:val="24"/>
        </w:rPr>
        <w:t>l</w:t>
      </w:r>
      <w:r w:rsidRPr="0071218A">
        <w:rPr>
          <w:sz w:val="24"/>
          <w:szCs w:val="24"/>
        </w:rPr>
        <w:t xml:space="preserve">’isola di </w:t>
      </w:r>
      <w:proofErr w:type="spellStart"/>
      <w:r w:rsidRPr="0071218A">
        <w:rPr>
          <w:sz w:val="24"/>
          <w:szCs w:val="24"/>
        </w:rPr>
        <w:t>Poilão</w:t>
      </w:r>
      <w:proofErr w:type="spellEnd"/>
      <w:r w:rsidRPr="0071218A">
        <w:rPr>
          <w:sz w:val="24"/>
          <w:szCs w:val="24"/>
        </w:rPr>
        <w:t>, insieme all’isola di João Vieira, è nota per la sua grande colonia di tartarughe.</w:t>
      </w:r>
      <w:r>
        <w:rPr>
          <w:sz w:val="24"/>
          <w:szCs w:val="24"/>
        </w:rPr>
        <w:t xml:space="preserve"> Pernottamenti a </w:t>
      </w:r>
      <w:proofErr w:type="spellStart"/>
      <w:r>
        <w:rPr>
          <w:sz w:val="24"/>
          <w:szCs w:val="24"/>
        </w:rPr>
        <w:t>Boubaque</w:t>
      </w:r>
      <w:proofErr w:type="spellEnd"/>
      <w:r>
        <w:rPr>
          <w:sz w:val="24"/>
          <w:szCs w:val="24"/>
        </w:rPr>
        <w:t xml:space="preserve"> o altri villaggi, secondo disponibilità.</w:t>
      </w:r>
    </w:p>
    <w:p w14:paraId="1FAEFF8E" w14:textId="77777777" w:rsidR="00302EB0" w:rsidRPr="00302EB0" w:rsidRDefault="00302EB0" w:rsidP="00302EB0">
      <w:pPr>
        <w:ind w:left="1134"/>
        <w:rPr>
          <w:sz w:val="16"/>
          <w:szCs w:val="16"/>
        </w:rPr>
      </w:pPr>
    </w:p>
    <w:p w14:paraId="178EB0F2" w14:textId="77777777" w:rsidR="00302EB0" w:rsidRPr="0071218A" w:rsidRDefault="00302EB0" w:rsidP="00302EB0">
      <w:pPr>
        <w:autoSpaceDE w:val="0"/>
        <w:autoSpaceDN w:val="0"/>
        <w:adjustRightInd w:val="0"/>
        <w:ind w:left="1134"/>
        <w:rPr>
          <w:sz w:val="24"/>
          <w:szCs w:val="24"/>
        </w:rPr>
      </w:pPr>
      <w:r>
        <w:rPr>
          <w:b/>
          <w:color w:val="FF0000"/>
          <w:sz w:val="24"/>
          <w:szCs w:val="24"/>
        </w:rPr>
        <w:t>8° giorno</w:t>
      </w:r>
      <w:r w:rsidRPr="0071218A">
        <w:rPr>
          <w:sz w:val="24"/>
          <w:szCs w:val="24"/>
        </w:rPr>
        <w:t xml:space="preserve"> </w:t>
      </w:r>
      <w:r w:rsidRPr="00634922">
        <w:rPr>
          <w:b/>
          <w:sz w:val="24"/>
          <w:szCs w:val="24"/>
        </w:rPr>
        <w:t xml:space="preserve">– </w:t>
      </w:r>
      <w:proofErr w:type="spellStart"/>
      <w:r w:rsidRPr="00634922">
        <w:rPr>
          <w:b/>
          <w:sz w:val="24"/>
          <w:szCs w:val="24"/>
        </w:rPr>
        <w:t>Poil</w:t>
      </w:r>
      <w:r w:rsidRPr="00634922">
        <w:rPr>
          <w:rFonts w:ascii="Calibri" w:hAnsi="Calibri" w:cs="Calibri"/>
          <w:b/>
          <w:sz w:val="24"/>
          <w:szCs w:val="24"/>
        </w:rPr>
        <w:t>ã</w:t>
      </w:r>
      <w:r w:rsidRPr="00634922">
        <w:rPr>
          <w:b/>
          <w:sz w:val="24"/>
          <w:szCs w:val="24"/>
        </w:rPr>
        <w:t>o</w:t>
      </w:r>
      <w:proofErr w:type="spellEnd"/>
      <w:r w:rsidRPr="00634922">
        <w:rPr>
          <w:b/>
          <w:sz w:val="24"/>
          <w:szCs w:val="24"/>
        </w:rPr>
        <w:t xml:space="preserve"> - </w:t>
      </w:r>
      <w:proofErr w:type="spellStart"/>
      <w:r w:rsidRPr="00634922">
        <w:rPr>
          <w:b/>
          <w:sz w:val="24"/>
          <w:szCs w:val="24"/>
        </w:rPr>
        <w:t>Saltinho</w:t>
      </w:r>
      <w:proofErr w:type="spellEnd"/>
    </w:p>
    <w:p w14:paraId="5826FCE5" w14:textId="77777777" w:rsidR="00302EB0" w:rsidRPr="0071218A" w:rsidRDefault="00302EB0" w:rsidP="00302EB0">
      <w:pPr>
        <w:autoSpaceDE w:val="0"/>
        <w:autoSpaceDN w:val="0"/>
        <w:adjustRightInd w:val="0"/>
        <w:ind w:left="1134"/>
        <w:rPr>
          <w:sz w:val="24"/>
          <w:szCs w:val="24"/>
        </w:rPr>
      </w:pPr>
      <w:r>
        <w:rPr>
          <w:sz w:val="24"/>
          <w:szCs w:val="24"/>
        </w:rPr>
        <w:t xml:space="preserve">Da </w:t>
      </w:r>
      <w:commentRangeStart w:id="1"/>
      <w:proofErr w:type="spellStart"/>
      <w:r>
        <w:rPr>
          <w:sz w:val="24"/>
          <w:szCs w:val="24"/>
        </w:rPr>
        <w:t>Poil</w:t>
      </w:r>
      <w:commentRangeEnd w:id="1"/>
      <w:r>
        <w:rPr>
          <w:rStyle w:val="Rimandocommento"/>
        </w:rPr>
        <w:commentReference w:id="1"/>
      </w:r>
      <w:r>
        <w:rPr>
          <w:rFonts w:ascii="Calibri" w:hAnsi="Calibri" w:cs="Calibri"/>
          <w:sz w:val="24"/>
          <w:szCs w:val="24"/>
        </w:rPr>
        <w:t>ã</w:t>
      </w:r>
      <w:r w:rsidRPr="0071218A">
        <w:rPr>
          <w:sz w:val="24"/>
          <w:szCs w:val="24"/>
        </w:rPr>
        <w:t>o</w:t>
      </w:r>
      <w:proofErr w:type="spellEnd"/>
      <w:r w:rsidRPr="0071218A">
        <w:rPr>
          <w:sz w:val="24"/>
          <w:szCs w:val="24"/>
        </w:rPr>
        <w:t xml:space="preserve"> torneremo sulla terraferma e, lungo il Rio </w:t>
      </w:r>
      <w:proofErr w:type="spellStart"/>
      <w:r w:rsidRPr="0071218A">
        <w:rPr>
          <w:sz w:val="24"/>
          <w:szCs w:val="24"/>
        </w:rPr>
        <w:t>Coumbia</w:t>
      </w:r>
      <w:proofErr w:type="spellEnd"/>
      <w:r w:rsidRPr="0071218A">
        <w:rPr>
          <w:sz w:val="24"/>
          <w:szCs w:val="24"/>
        </w:rPr>
        <w:t xml:space="preserve"> risaliremo a nord verso </w:t>
      </w:r>
      <w:proofErr w:type="spellStart"/>
      <w:r w:rsidRPr="0071218A">
        <w:rPr>
          <w:sz w:val="24"/>
          <w:szCs w:val="24"/>
        </w:rPr>
        <w:t>Quebo</w:t>
      </w:r>
      <w:proofErr w:type="spellEnd"/>
      <w:r w:rsidRPr="0071218A">
        <w:rPr>
          <w:sz w:val="24"/>
          <w:szCs w:val="24"/>
        </w:rPr>
        <w:t xml:space="preserve">, attraversando la fitta foresta di </w:t>
      </w:r>
      <w:proofErr w:type="spellStart"/>
      <w:r w:rsidRPr="0071218A">
        <w:rPr>
          <w:sz w:val="24"/>
          <w:szCs w:val="24"/>
        </w:rPr>
        <w:t>Cantanhez</w:t>
      </w:r>
      <w:proofErr w:type="spellEnd"/>
      <w:r w:rsidRPr="0071218A">
        <w:rPr>
          <w:sz w:val="24"/>
          <w:szCs w:val="24"/>
        </w:rPr>
        <w:t>. I percorsi nella fitta foresta obbligano gli autisti ad accendere le luci co</w:t>
      </w:r>
      <w:r>
        <w:rPr>
          <w:sz w:val="24"/>
          <w:szCs w:val="24"/>
        </w:rPr>
        <w:t xml:space="preserve">me al tramonto. </w:t>
      </w:r>
      <w:r w:rsidRPr="0071218A">
        <w:rPr>
          <w:sz w:val="24"/>
          <w:szCs w:val="24"/>
        </w:rPr>
        <w:t>Gran parte della Guinea è coperta da una fitta foresta primaria che spesso invade anche la strada.</w:t>
      </w:r>
      <w:r>
        <w:rPr>
          <w:sz w:val="24"/>
          <w:szCs w:val="24"/>
        </w:rPr>
        <w:t xml:space="preserve"> Allora bisogna dar di mano ai machete per liberarla. </w:t>
      </w:r>
      <w:proofErr w:type="spellStart"/>
      <w:r>
        <w:rPr>
          <w:sz w:val="24"/>
          <w:szCs w:val="24"/>
        </w:rPr>
        <w:t>Saltinho</w:t>
      </w:r>
      <w:proofErr w:type="spellEnd"/>
      <w:r>
        <w:rPr>
          <w:sz w:val="24"/>
          <w:szCs w:val="24"/>
        </w:rPr>
        <w:t xml:space="preserve"> è un</w:t>
      </w:r>
      <w:r w:rsidRPr="0071218A">
        <w:rPr>
          <w:sz w:val="24"/>
          <w:szCs w:val="24"/>
        </w:rPr>
        <w:t xml:space="preserve"> vecchio accampamento militare portoghese, ora piccolo villaggio con un’ottantina di abitanti</w:t>
      </w:r>
      <w:r>
        <w:rPr>
          <w:sz w:val="24"/>
          <w:szCs w:val="24"/>
        </w:rPr>
        <w:t>. L’ex campo militare</w:t>
      </w:r>
      <w:r w:rsidRPr="0071218A">
        <w:rPr>
          <w:sz w:val="24"/>
          <w:szCs w:val="24"/>
        </w:rPr>
        <w:t xml:space="preserve"> è </w:t>
      </w:r>
      <w:r>
        <w:rPr>
          <w:sz w:val="24"/>
          <w:szCs w:val="24"/>
        </w:rPr>
        <w:t xml:space="preserve">ora </w:t>
      </w:r>
      <w:r w:rsidRPr="0071218A">
        <w:rPr>
          <w:sz w:val="24"/>
          <w:szCs w:val="24"/>
        </w:rPr>
        <w:t xml:space="preserve">una Posada con una bella vista sulla campagna e sulle piccole rapide del Rio </w:t>
      </w:r>
      <w:proofErr w:type="spellStart"/>
      <w:r w:rsidRPr="0071218A">
        <w:rPr>
          <w:sz w:val="24"/>
          <w:szCs w:val="24"/>
        </w:rPr>
        <w:t>Corubal</w:t>
      </w:r>
      <w:proofErr w:type="spellEnd"/>
      <w:r w:rsidRPr="0071218A">
        <w:rPr>
          <w:sz w:val="24"/>
          <w:szCs w:val="24"/>
        </w:rPr>
        <w:t>.</w:t>
      </w:r>
      <w:r>
        <w:rPr>
          <w:sz w:val="24"/>
          <w:szCs w:val="24"/>
        </w:rPr>
        <w:t xml:space="preserve"> Le cascate</w:t>
      </w:r>
      <w:r w:rsidRPr="0071218A">
        <w:rPr>
          <w:sz w:val="24"/>
          <w:szCs w:val="24"/>
        </w:rPr>
        <w:t xml:space="preserve"> </w:t>
      </w:r>
      <w:r>
        <w:rPr>
          <w:sz w:val="24"/>
          <w:szCs w:val="24"/>
        </w:rPr>
        <w:t>s</w:t>
      </w:r>
      <w:r w:rsidRPr="0071218A">
        <w:rPr>
          <w:sz w:val="24"/>
          <w:szCs w:val="24"/>
        </w:rPr>
        <w:t>ono chiamate </w:t>
      </w:r>
      <w:proofErr w:type="spellStart"/>
      <w:r w:rsidRPr="0071218A">
        <w:rPr>
          <w:sz w:val="24"/>
          <w:szCs w:val="24"/>
        </w:rPr>
        <w:t>Saltinho</w:t>
      </w:r>
      <w:proofErr w:type="spellEnd"/>
      <w:r w:rsidRPr="0071218A">
        <w:rPr>
          <w:sz w:val="24"/>
          <w:szCs w:val="24"/>
        </w:rPr>
        <w:t xml:space="preserve"> perché il dislivello è modesto, solo alcuni metri, ma è uno scenario molto bello. </w:t>
      </w:r>
      <w:r>
        <w:rPr>
          <w:sz w:val="24"/>
          <w:szCs w:val="24"/>
        </w:rPr>
        <w:t xml:space="preserve">Pernottamento a </w:t>
      </w:r>
      <w:proofErr w:type="spellStart"/>
      <w:r>
        <w:rPr>
          <w:sz w:val="24"/>
          <w:szCs w:val="24"/>
        </w:rPr>
        <w:t>Saltinho</w:t>
      </w:r>
      <w:proofErr w:type="spellEnd"/>
      <w:r>
        <w:rPr>
          <w:sz w:val="24"/>
          <w:szCs w:val="24"/>
        </w:rPr>
        <w:t>.</w:t>
      </w:r>
    </w:p>
    <w:p w14:paraId="6AC0B3E2" w14:textId="77777777" w:rsidR="00302EB0" w:rsidRPr="00302EB0" w:rsidRDefault="00302EB0" w:rsidP="00302EB0">
      <w:pPr>
        <w:ind w:left="1134"/>
        <w:rPr>
          <w:sz w:val="16"/>
          <w:szCs w:val="16"/>
        </w:rPr>
      </w:pPr>
    </w:p>
    <w:p w14:paraId="7DC1C502" w14:textId="77777777" w:rsidR="00302EB0" w:rsidRPr="0071218A" w:rsidRDefault="00302EB0" w:rsidP="00302EB0">
      <w:pPr>
        <w:autoSpaceDE w:val="0"/>
        <w:autoSpaceDN w:val="0"/>
        <w:adjustRightInd w:val="0"/>
        <w:ind w:left="1134"/>
        <w:rPr>
          <w:sz w:val="24"/>
          <w:szCs w:val="24"/>
        </w:rPr>
      </w:pPr>
      <w:r>
        <w:rPr>
          <w:b/>
          <w:color w:val="FF0000"/>
          <w:sz w:val="24"/>
          <w:szCs w:val="24"/>
        </w:rPr>
        <w:t>9° giorno</w:t>
      </w:r>
      <w:r w:rsidRPr="0071218A">
        <w:rPr>
          <w:sz w:val="24"/>
          <w:szCs w:val="24"/>
        </w:rPr>
        <w:t xml:space="preserve"> </w:t>
      </w:r>
      <w:r w:rsidRPr="00634922">
        <w:rPr>
          <w:b/>
          <w:sz w:val="24"/>
          <w:szCs w:val="24"/>
        </w:rPr>
        <w:t xml:space="preserve">– </w:t>
      </w:r>
      <w:proofErr w:type="spellStart"/>
      <w:r w:rsidRPr="00634922">
        <w:rPr>
          <w:b/>
          <w:sz w:val="24"/>
          <w:szCs w:val="24"/>
        </w:rPr>
        <w:t>Saltinho</w:t>
      </w:r>
      <w:proofErr w:type="spellEnd"/>
      <w:r w:rsidRPr="00634922">
        <w:rPr>
          <w:b/>
          <w:sz w:val="24"/>
          <w:szCs w:val="24"/>
        </w:rPr>
        <w:t xml:space="preserve"> –  </w:t>
      </w:r>
      <w:proofErr w:type="spellStart"/>
      <w:r w:rsidRPr="00634922">
        <w:rPr>
          <w:b/>
          <w:sz w:val="24"/>
          <w:szCs w:val="24"/>
        </w:rPr>
        <w:t>Bafat</w:t>
      </w:r>
      <w:r w:rsidRPr="00634922">
        <w:rPr>
          <w:rFonts w:ascii="Calibri" w:hAnsi="Calibri" w:cs="Calibri"/>
          <w:b/>
          <w:sz w:val="24"/>
          <w:szCs w:val="24"/>
        </w:rPr>
        <w:t>á</w:t>
      </w:r>
      <w:proofErr w:type="spellEnd"/>
      <w:r w:rsidRPr="00634922">
        <w:rPr>
          <w:b/>
          <w:sz w:val="24"/>
          <w:szCs w:val="24"/>
        </w:rPr>
        <w:t xml:space="preserve"> - </w:t>
      </w:r>
      <w:proofErr w:type="spellStart"/>
      <w:r w:rsidRPr="00634922">
        <w:rPr>
          <w:b/>
          <w:sz w:val="24"/>
          <w:szCs w:val="24"/>
        </w:rPr>
        <w:t>Tabato</w:t>
      </w:r>
      <w:proofErr w:type="spellEnd"/>
      <w:r w:rsidRPr="00634922">
        <w:rPr>
          <w:b/>
          <w:sz w:val="24"/>
          <w:szCs w:val="24"/>
        </w:rPr>
        <w:t xml:space="preserve"> - </w:t>
      </w:r>
      <w:proofErr w:type="spellStart"/>
      <w:r w:rsidRPr="00634922">
        <w:rPr>
          <w:b/>
          <w:sz w:val="24"/>
          <w:szCs w:val="24"/>
        </w:rPr>
        <w:t>Gabu</w:t>
      </w:r>
      <w:proofErr w:type="spellEnd"/>
    </w:p>
    <w:p w14:paraId="0DAFCAC0" w14:textId="77777777" w:rsidR="00302EB0" w:rsidRPr="0071218A" w:rsidRDefault="00302EB0" w:rsidP="00302EB0">
      <w:pPr>
        <w:ind w:left="1134"/>
        <w:rPr>
          <w:sz w:val="24"/>
          <w:szCs w:val="24"/>
        </w:rPr>
      </w:pPr>
      <w:proofErr w:type="spellStart"/>
      <w:r w:rsidRPr="0071218A">
        <w:rPr>
          <w:sz w:val="24"/>
          <w:szCs w:val="24"/>
        </w:rPr>
        <w:t>Bafatá</w:t>
      </w:r>
      <w:proofErr w:type="spellEnd"/>
      <w:r>
        <w:rPr>
          <w:sz w:val="24"/>
          <w:szCs w:val="24"/>
        </w:rPr>
        <w:t xml:space="preserve"> è famosa per i suoi orti coltivati</w:t>
      </w:r>
      <w:r w:rsidRPr="0071218A">
        <w:rPr>
          <w:sz w:val="24"/>
          <w:szCs w:val="24"/>
        </w:rPr>
        <w:t xml:space="preserve"> lungo le rive del Rio </w:t>
      </w:r>
      <w:proofErr w:type="spellStart"/>
      <w:r w:rsidRPr="0071218A">
        <w:rPr>
          <w:sz w:val="24"/>
          <w:szCs w:val="24"/>
        </w:rPr>
        <w:t>Geba</w:t>
      </w:r>
      <w:proofErr w:type="spellEnd"/>
      <w:r w:rsidRPr="0071218A">
        <w:rPr>
          <w:sz w:val="24"/>
          <w:szCs w:val="24"/>
        </w:rPr>
        <w:t>.</w:t>
      </w:r>
      <w:r>
        <w:rPr>
          <w:sz w:val="24"/>
          <w:szCs w:val="24"/>
        </w:rPr>
        <w:t xml:space="preserve"> Ma il</w:t>
      </w:r>
      <w:r w:rsidRPr="0071218A">
        <w:rPr>
          <w:sz w:val="24"/>
          <w:szCs w:val="24"/>
        </w:rPr>
        <w:t xml:space="preserve"> Rio </w:t>
      </w:r>
      <w:proofErr w:type="spellStart"/>
      <w:r w:rsidRPr="0071218A">
        <w:rPr>
          <w:sz w:val="24"/>
          <w:szCs w:val="24"/>
        </w:rPr>
        <w:t>Geba</w:t>
      </w:r>
      <w:proofErr w:type="spellEnd"/>
      <w:r w:rsidRPr="0071218A">
        <w:rPr>
          <w:sz w:val="24"/>
          <w:szCs w:val="24"/>
        </w:rPr>
        <w:t xml:space="preserve"> serve anche </w:t>
      </w:r>
      <w:r>
        <w:rPr>
          <w:sz w:val="24"/>
          <w:szCs w:val="24"/>
        </w:rPr>
        <w:t>per il bucato e per il bagno,</w:t>
      </w:r>
      <w:r w:rsidRPr="0071218A">
        <w:rPr>
          <w:sz w:val="24"/>
          <w:szCs w:val="24"/>
        </w:rPr>
        <w:t xml:space="preserve"> rigorosamente diviso da quello degli uomini e riservato solo alle donne e ai bambini.</w:t>
      </w:r>
    </w:p>
    <w:p w14:paraId="2C01E651" w14:textId="77777777" w:rsidR="00302EB0" w:rsidRPr="0071218A" w:rsidRDefault="00302EB0" w:rsidP="00302EB0">
      <w:pPr>
        <w:ind w:left="1134"/>
        <w:rPr>
          <w:sz w:val="24"/>
          <w:szCs w:val="24"/>
        </w:rPr>
      </w:pPr>
      <w:proofErr w:type="spellStart"/>
      <w:proofErr w:type="gramStart"/>
      <w:r w:rsidRPr="0071218A">
        <w:rPr>
          <w:sz w:val="24"/>
          <w:szCs w:val="24"/>
        </w:rPr>
        <w:t>Tabatò</w:t>
      </w:r>
      <w:proofErr w:type="spellEnd"/>
      <w:r w:rsidRPr="0071218A">
        <w:rPr>
          <w:sz w:val="24"/>
          <w:szCs w:val="24"/>
        </w:rPr>
        <w:t> </w:t>
      </w:r>
      <w:r>
        <w:rPr>
          <w:sz w:val="24"/>
          <w:szCs w:val="24"/>
        </w:rPr>
        <w:t xml:space="preserve"> è</w:t>
      </w:r>
      <w:proofErr w:type="gramEnd"/>
      <w:r>
        <w:rPr>
          <w:sz w:val="24"/>
          <w:szCs w:val="24"/>
        </w:rPr>
        <w:t xml:space="preserve"> un pi</w:t>
      </w:r>
      <w:r w:rsidRPr="0071218A">
        <w:rPr>
          <w:sz w:val="24"/>
          <w:szCs w:val="24"/>
        </w:rPr>
        <w:t xml:space="preserve">ccolo villaggio vicino a </w:t>
      </w:r>
      <w:proofErr w:type="spellStart"/>
      <w:r w:rsidRPr="0071218A">
        <w:rPr>
          <w:sz w:val="24"/>
          <w:szCs w:val="24"/>
        </w:rPr>
        <w:t>Bafatá</w:t>
      </w:r>
      <w:proofErr w:type="spellEnd"/>
      <w:r w:rsidRPr="0071218A">
        <w:rPr>
          <w:sz w:val="24"/>
          <w:szCs w:val="24"/>
        </w:rPr>
        <w:t xml:space="preserve">, i cui abitanti sono abili nel costruire e suonare strumenti musicali tradizionali della cultura </w:t>
      </w:r>
      <w:proofErr w:type="spellStart"/>
      <w:r w:rsidRPr="0071218A">
        <w:rPr>
          <w:sz w:val="24"/>
          <w:szCs w:val="24"/>
        </w:rPr>
        <w:t>mandinga</w:t>
      </w:r>
      <w:proofErr w:type="spellEnd"/>
      <w:r w:rsidRPr="0071218A">
        <w:rPr>
          <w:sz w:val="24"/>
          <w:szCs w:val="24"/>
        </w:rPr>
        <w:t>. È una occasione per passare una giornata nel cuore della Guinea Bissau, in un ambiente ancora legato alle consuetudini tradizionali, un villaggio semplice, senza le comodità della città e dove si può condividere un pranzo tradizionale.</w:t>
      </w:r>
    </w:p>
    <w:p w14:paraId="5FED7E9A" w14:textId="77777777" w:rsidR="00302EB0" w:rsidRDefault="00302EB0" w:rsidP="00302EB0">
      <w:pPr>
        <w:autoSpaceDE w:val="0"/>
        <w:autoSpaceDN w:val="0"/>
        <w:adjustRightInd w:val="0"/>
        <w:ind w:left="1134"/>
        <w:rPr>
          <w:rFonts w:ascii="MS Shell Dlg 2" w:hAnsi="MS Shell Dlg 2" w:cs="MS Shell Dlg 2"/>
          <w:sz w:val="17"/>
          <w:szCs w:val="17"/>
        </w:rPr>
      </w:pPr>
      <w:proofErr w:type="spellStart"/>
      <w:r w:rsidRPr="0071218A">
        <w:rPr>
          <w:sz w:val="24"/>
          <w:szCs w:val="24"/>
        </w:rPr>
        <w:t>Gabú</w:t>
      </w:r>
      <w:proofErr w:type="spellEnd"/>
      <w:r>
        <w:rPr>
          <w:sz w:val="24"/>
          <w:szCs w:val="24"/>
        </w:rPr>
        <w:t xml:space="preserve"> era un</w:t>
      </w:r>
      <w:r w:rsidRPr="0071218A">
        <w:rPr>
          <w:sz w:val="24"/>
          <w:szCs w:val="24"/>
        </w:rPr>
        <w:t xml:space="preserve"> regno </w:t>
      </w:r>
      <w:r>
        <w:rPr>
          <w:sz w:val="24"/>
          <w:szCs w:val="24"/>
        </w:rPr>
        <w:t>che</w:t>
      </w:r>
      <w:r w:rsidRPr="0071218A">
        <w:rPr>
          <w:sz w:val="24"/>
          <w:szCs w:val="24"/>
        </w:rPr>
        <w:t xml:space="preserve"> faceva parte dell’impero del Mali, oggi i villaggi vivono della coltivazione degli anacardi di cui la Guinea è un grande produttore.</w:t>
      </w:r>
      <w:r>
        <w:rPr>
          <w:sz w:val="24"/>
          <w:szCs w:val="24"/>
        </w:rPr>
        <w:t xml:space="preserve"> Passeggiata tra le piantagioni. Pernottamento a </w:t>
      </w:r>
      <w:proofErr w:type="spellStart"/>
      <w:r>
        <w:rPr>
          <w:sz w:val="24"/>
          <w:szCs w:val="24"/>
        </w:rPr>
        <w:t>Gabù</w:t>
      </w:r>
      <w:proofErr w:type="spellEnd"/>
      <w:r>
        <w:rPr>
          <w:sz w:val="24"/>
          <w:szCs w:val="24"/>
        </w:rPr>
        <w:t xml:space="preserve"> o </w:t>
      </w:r>
      <w:proofErr w:type="spellStart"/>
      <w:r>
        <w:rPr>
          <w:sz w:val="24"/>
          <w:szCs w:val="24"/>
        </w:rPr>
        <w:t>Bafat</w:t>
      </w:r>
      <w:r>
        <w:rPr>
          <w:rFonts w:ascii="Calibri" w:hAnsi="Calibri" w:cs="Calibri"/>
          <w:sz w:val="24"/>
          <w:szCs w:val="24"/>
        </w:rPr>
        <w:t>á</w:t>
      </w:r>
      <w:proofErr w:type="spellEnd"/>
      <w:r>
        <w:rPr>
          <w:rFonts w:ascii="Calibri" w:hAnsi="Calibri" w:cs="Calibri"/>
          <w:sz w:val="24"/>
          <w:szCs w:val="24"/>
        </w:rPr>
        <w:t>.</w:t>
      </w:r>
    </w:p>
    <w:p w14:paraId="351EB73B" w14:textId="77777777" w:rsidR="00302EB0" w:rsidRPr="00302EB0" w:rsidRDefault="00302EB0" w:rsidP="00302EB0">
      <w:pPr>
        <w:ind w:left="1134"/>
        <w:rPr>
          <w:sz w:val="16"/>
          <w:szCs w:val="16"/>
        </w:rPr>
      </w:pPr>
    </w:p>
    <w:p w14:paraId="766831BD" w14:textId="77777777" w:rsidR="00302EB0" w:rsidRPr="0071218A" w:rsidRDefault="00302EB0" w:rsidP="00302EB0">
      <w:pPr>
        <w:ind w:left="1134"/>
        <w:rPr>
          <w:sz w:val="24"/>
          <w:szCs w:val="24"/>
        </w:rPr>
      </w:pPr>
      <w:r>
        <w:rPr>
          <w:b/>
          <w:color w:val="FF0000"/>
          <w:sz w:val="24"/>
          <w:szCs w:val="24"/>
        </w:rPr>
        <w:t xml:space="preserve">10° giorno </w:t>
      </w:r>
      <w:r w:rsidRPr="00634922">
        <w:rPr>
          <w:b/>
          <w:sz w:val="24"/>
          <w:szCs w:val="24"/>
        </w:rPr>
        <w:t xml:space="preserve">– </w:t>
      </w:r>
      <w:proofErr w:type="spellStart"/>
      <w:r w:rsidRPr="00634922">
        <w:rPr>
          <w:b/>
          <w:sz w:val="24"/>
          <w:szCs w:val="24"/>
        </w:rPr>
        <w:t>Gabu</w:t>
      </w:r>
      <w:proofErr w:type="spellEnd"/>
      <w:r w:rsidRPr="00634922">
        <w:rPr>
          <w:b/>
          <w:sz w:val="24"/>
          <w:szCs w:val="24"/>
        </w:rPr>
        <w:t xml:space="preserve"> – </w:t>
      </w:r>
      <w:proofErr w:type="spellStart"/>
      <w:r w:rsidRPr="00634922">
        <w:rPr>
          <w:b/>
          <w:sz w:val="24"/>
          <w:szCs w:val="24"/>
        </w:rPr>
        <w:t>Farim</w:t>
      </w:r>
      <w:proofErr w:type="spellEnd"/>
      <w:r w:rsidRPr="00634922">
        <w:rPr>
          <w:b/>
          <w:sz w:val="24"/>
          <w:szCs w:val="24"/>
        </w:rPr>
        <w:t xml:space="preserve"> - </w:t>
      </w:r>
      <w:proofErr w:type="spellStart"/>
      <w:r w:rsidRPr="00634922">
        <w:rPr>
          <w:b/>
          <w:sz w:val="24"/>
          <w:szCs w:val="24"/>
        </w:rPr>
        <w:t>Cacheu</w:t>
      </w:r>
      <w:proofErr w:type="spellEnd"/>
    </w:p>
    <w:p w14:paraId="164921AA" w14:textId="77777777" w:rsidR="00302EB0" w:rsidRPr="0071218A" w:rsidRDefault="00302EB0" w:rsidP="00302EB0">
      <w:pPr>
        <w:ind w:left="1134"/>
        <w:rPr>
          <w:sz w:val="24"/>
          <w:szCs w:val="24"/>
        </w:rPr>
      </w:pPr>
      <w:proofErr w:type="spellStart"/>
      <w:r w:rsidRPr="0071218A">
        <w:rPr>
          <w:sz w:val="24"/>
          <w:szCs w:val="24"/>
        </w:rPr>
        <w:t>Farim</w:t>
      </w:r>
      <w:proofErr w:type="spellEnd"/>
      <w:r w:rsidRPr="0071218A">
        <w:rPr>
          <w:sz w:val="24"/>
          <w:szCs w:val="24"/>
        </w:rPr>
        <w:t xml:space="preserve"> sorge sulla sponda destra del </w:t>
      </w:r>
      <w:hyperlink r:id="rId8" w:tooltip="Rio Cacheu" w:history="1">
        <w:r w:rsidRPr="00FC10C1">
          <w:rPr>
            <w:rStyle w:val="Collegamentoipertestuale"/>
            <w:sz w:val="24"/>
            <w:szCs w:val="24"/>
          </w:rPr>
          <w:t xml:space="preserve">Rio </w:t>
        </w:r>
        <w:proofErr w:type="spellStart"/>
        <w:r w:rsidRPr="00FC10C1">
          <w:rPr>
            <w:rStyle w:val="Collegamentoipertestuale"/>
            <w:sz w:val="24"/>
            <w:szCs w:val="24"/>
          </w:rPr>
          <w:t>Cacheu</w:t>
        </w:r>
        <w:proofErr w:type="spellEnd"/>
      </w:hyperlink>
      <w:r>
        <w:rPr>
          <w:sz w:val="24"/>
          <w:szCs w:val="24"/>
        </w:rPr>
        <w:t>, il quale è navigabile fin qui</w:t>
      </w:r>
      <w:r w:rsidRPr="0071218A">
        <w:rPr>
          <w:sz w:val="24"/>
          <w:szCs w:val="24"/>
        </w:rPr>
        <w:t>. Dista pochi chilometri dal confine con il </w:t>
      </w:r>
      <w:hyperlink r:id="rId9" w:tooltip="Senegal" w:history="1">
        <w:r w:rsidRPr="00FC10C1">
          <w:rPr>
            <w:rStyle w:val="Collegamentoipertestuale"/>
            <w:sz w:val="24"/>
            <w:szCs w:val="24"/>
          </w:rPr>
          <w:t>Senegal</w:t>
        </w:r>
      </w:hyperlink>
      <w:r w:rsidRPr="0071218A">
        <w:rPr>
          <w:sz w:val="24"/>
          <w:szCs w:val="24"/>
        </w:rPr>
        <w:t>. Fu fondata nel </w:t>
      </w:r>
      <w:hyperlink r:id="rId10" w:tooltip="1641" w:history="1">
        <w:r w:rsidRPr="00FC10C1">
          <w:rPr>
            <w:rStyle w:val="Collegamentoipertestuale"/>
            <w:sz w:val="24"/>
            <w:szCs w:val="24"/>
          </w:rPr>
          <w:t>1641</w:t>
        </w:r>
      </w:hyperlink>
      <w:r w:rsidRPr="0071218A">
        <w:rPr>
          <w:sz w:val="24"/>
          <w:szCs w:val="24"/>
        </w:rPr>
        <w:t> dai Portoghesi come presidio fortificato in una regione abitata prevalentemente da </w:t>
      </w:r>
      <w:proofErr w:type="spellStart"/>
      <w:r w:rsidRPr="00FC10C1">
        <w:rPr>
          <w:sz w:val="24"/>
          <w:szCs w:val="24"/>
        </w:rPr>
        <w:fldChar w:fldCharType="begin"/>
      </w:r>
      <w:r w:rsidRPr="00FC10C1">
        <w:rPr>
          <w:sz w:val="24"/>
          <w:szCs w:val="24"/>
        </w:rPr>
        <w:instrText xml:space="preserve"> HYPERLINK "https://it.wikipedia.org/wiki/Mandinka" \o "Mandinka" </w:instrText>
      </w:r>
      <w:r w:rsidRPr="00FC10C1">
        <w:rPr>
          <w:sz w:val="24"/>
          <w:szCs w:val="24"/>
        </w:rPr>
        <w:fldChar w:fldCharType="separate"/>
      </w:r>
      <w:r w:rsidRPr="00FC10C1">
        <w:rPr>
          <w:rStyle w:val="Collegamentoipertestuale"/>
          <w:sz w:val="24"/>
          <w:szCs w:val="24"/>
        </w:rPr>
        <w:t>Mandinka</w:t>
      </w:r>
      <w:proofErr w:type="spellEnd"/>
      <w:r w:rsidRPr="00FC10C1">
        <w:rPr>
          <w:sz w:val="24"/>
          <w:szCs w:val="24"/>
        </w:rPr>
        <w:fldChar w:fldCharType="end"/>
      </w:r>
      <w:r w:rsidRPr="0071218A">
        <w:rPr>
          <w:sz w:val="24"/>
          <w:szCs w:val="24"/>
        </w:rPr>
        <w:t xml:space="preserve">. </w:t>
      </w:r>
      <w:r>
        <w:rPr>
          <w:sz w:val="24"/>
          <w:szCs w:val="24"/>
        </w:rPr>
        <w:t xml:space="preserve">Lungo il </w:t>
      </w:r>
      <w:r w:rsidRPr="0071218A">
        <w:rPr>
          <w:sz w:val="24"/>
          <w:szCs w:val="24"/>
        </w:rPr>
        <w:t xml:space="preserve">Rio </w:t>
      </w:r>
      <w:proofErr w:type="spellStart"/>
      <w:r w:rsidRPr="0071218A">
        <w:rPr>
          <w:sz w:val="24"/>
          <w:szCs w:val="24"/>
        </w:rPr>
        <w:t>Cacheu</w:t>
      </w:r>
      <w:proofErr w:type="spellEnd"/>
      <w:r>
        <w:rPr>
          <w:sz w:val="24"/>
          <w:szCs w:val="24"/>
        </w:rPr>
        <w:t xml:space="preserve"> si trova il</w:t>
      </w:r>
      <w:r w:rsidRPr="0071218A">
        <w:rPr>
          <w:sz w:val="24"/>
          <w:szCs w:val="24"/>
        </w:rPr>
        <w:t xml:space="preserve"> più grande sistema di mangrovie dell’Afri</w:t>
      </w:r>
      <w:r>
        <w:rPr>
          <w:sz w:val="24"/>
          <w:szCs w:val="24"/>
        </w:rPr>
        <w:t>ca Occidentale, e</w:t>
      </w:r>
      <w:r w:rsidRPr="0071218A">
        <w:rPr>
          <w:sz w:val="24"/>
          <w:szCs w:val="24"/>
        </w:rPr>
        <w:t xml:space="preserve"> la vita umana </w:t>
      </w:r>
      <w:r>
        <w:rPr>
          <w:sz w:val="24"/>
          <w:szCs w:val="24"/>
        </w:rPr>
        <w:t xml:space="preserve">è </w:t>
      </w:r>
      <w:r w:rsidRPr="0071218A">
        <w:rPr>
          <w:sz w:val="24"/>
          <w:szCs w:val="24"/>
        </w:rPr>
        <w:t>inserita armonicamente nell’ecosistema.</w:t>
      </w:r>
      <w:r>
        <w:t xml:space="preserve"> </w:t>
      </w:r>
      <w:r w:rsidRPr="0071218A">
        <w:rPr>
          <w:sz w:val="24"/>
          <w:szCs w:val="24"/>
        </w:rPr>
        <w:t xml:space="preserve">L’estensione del sistema di mangrovie ha fatto sì che questa zona sia diventata il Parco Naturale delle </w:t>
      </w:r>
      <w:proofErr w:type="spellStart"/>
      <w:r w:rsidRPr="0071218A">
        <w:rPr>
          <w:sz w:val="24"/>
          <w:szCs w:val="24"/>
        </w:rPr>
        <w:t>Tarrafes</w:t>
      </w:r>
      <w:proofErr w:type="spellEnd"/>
      <w:r w:rsidRPr="0071218A">
        <w:rPr>
          <w:sz w:val="24"/>
          <w:szCs w:val="24"/>
        </w:rPr>
        <w:t xml:space="preserve"> (mangrovie) del Rio </w:t>
      </w:r>
      <w:proofErr w:type="spellStart"/>
      <w:r w:rsidRPr="0071218A">
        <w:rPr>
          <w:sz w:val="24"/>
          <w:szCs w:val="24"/>
        </w:rPr>
        <w:t>Cacheu</w:t>
      </w:r>
      <w:proofErr w:type="spellEnd"/>
      <w:r w:rsidRPr="0071218A">
        <w:rPr>
          <w:sz w:val="24"/>
          <w:szCs w:val="24"/>
        </w:rPr>
        <w:t>.</w:t>
      </w:r>
      <w:r w:rsidRPr="00DC6554">
        <w:rPr>
          <w:sz w:val="24"/>
          <w:szCs w:val="24"/>
        </w:rPr>
        <w:t xml:space="preserve"> Si estende su un’area di 80.000 ettari </w:t>
      </w:r>
      <w:r>
        <w:rPr>
          <w:sz w:val="24"/>
          <w:szCs w:val="24"/>
        </w:rPr>
        <w:t xml:space="preserve">fino </w:t>
      </w:r>
      <w:r w:rsidRPr="00DC6554">
        <w:rPr>
          <w:sz w:val="24"/>
          <w:szCs w:val="24"/>
        </w:rPr>
        <w:t xml:space="preserve">all’estuario del Rio </w:t>
      </w:r>
      <w:proofErr w:type="spellStart"/>
      <w:r w:rsidRPr="00DC6554">
        <w:rPr>
          <w:sz w:val="24"/>
          <w:szCs w:val="24"/>
        </w:rPr>
        <w:t>Cacheu</w:t>
      </w:r>
      <w:proofErr w:type="spellEnd"/>
      <w:r w:rsidRPr="00DC6554">
        <w:rPr>
          <w:sz w:val="24"/>
          <w:szCs w:val="24"/>
        </w:rPr>
        <w:t xml:space="preserve"> e per quasi il 70% è coperto da mangrovie e banchi di sabbia.</w:t>
      </w:r>
      <w:r>
        <w:rPr>
          <w:sz w:val="24"/>
          <w:szCs w:val="24"/>
        </w:rPr>
        <w:t xml:space="preserve"> </w:t>
      </w:r>
      <w:r w:rsidRPr="0071218A">
        <w:rPr>
          <w:sz w:val="24"/>
          <w:szCs w:val="24"/>
        </w:rPr>
        <w:t>Possibilità di vedere animali acquatici e uc</w:t>
      </w:r>
      <w:r>
        <w:rPr>
          <w:sz w:val="24"/>
          <w:szCs w:val="24"/>
        </w:rPr>
        <w:t xml:space="preserve">celli migratori con una escursione in barca. Pernottamento a </w:t>
      </w:r>
      <w:proofErr w:type="spellStart"/>
      <w:r>
        <w:rPr>
          <w:sz w:val="24"/>
          <w:szCs w:val="24"/>
        </w:rPr>
        <w:t>Cacheu</w:t>
      </w:r>
      <w:proofErr w:type="spellEnd"/>
      <w:r>
        <w:rPr>
          <w:sz w:val="24"/>
          <w:szCs w:val="24"/>
        </w:rPr>
        <w:t>.</w:t>
      </w:r>
    </w:p>
    <w:p w14:paraId="0E9D2FEE" w14:textId="77777777" w:rsidR="00302EB0" w:rsidRPr="00302EB0" w:rsidRDefault="00302EB0" w:rsidP="00302EB0">
      <w:pPr>
        <w:ind w:left="1134"/>
        <w:rPr>
          <w:sz w:val="16"/>
          <w:szCs w:val="16"/>
        </w:rPr>
      </w:pPr>
    </w:p>
    <w:p w14:paraId="3F4487A4" w14:textId="77777777" w:rsidR="00302EB0" w:rsidRDefault="00302EB0" w:rsidP="00302EB0">
      <w:pPr>
        <w:ind w:left="1134"/>
        <w:rPr>
          <w:sz w:val="24"/>
          <w:szCs w:val="24"/>
        </w:rPr>
      </w:pPr>
      <w:r>
        <w:rPr>
          <w:b/>
          <w:color w:val="FF0000"/>
          <w:sz w:val="24"/>
          <w:szCs w:val="24"/>
        </w:rPr>
        <w:t>11° giorno</w:t>
      </w:r>
      <w:r w:rsidRPr="0071218A">
        <w:rPr>
          <w:sz w:val="24"/>
          <w:szCs w:val="24"/>
        </w:rPr>
        <w:t xml:space="preserve"> – </w:t>
      </w:r>
      <w:proofErr w:type="spellStart"/>
      <w:r w:rsidRPr="0071218A">
        <w:rPr>
          <w:sz w:val="24"/>
          <w:szCs w:val="24"/>
        </w:rPr>
        <w:t>Cacheu</w:t>
      </w:r>
      <w:proofErr w:type="spellEnd"/>
      <w:r w:rsidRPr="0071218A">
        <w:rPr>
          <w:sz w:val="24"/>
          <w:szCs w:val="24"/>
        </w:rPr>
        <w:t xml:space="preserve"> – </w:t>
      </w:r>
      <w:proofErr w:type="spellStart"/>
      <w:r>
        <w:rPr>
          <w:sz w:val="24"/>
          <w:szCs w:val="24"/>
        </w:rPr>
        <w:t>Quinhamel</w:t>
      </w:r>
      <w:proofErr w:type="spellEnd"/>
      <w:r>
        <w:rPr>
          <w:sz w:val="24"/>
          <w:szCs w:val="24"/>
        </w:rPr>
        <w:t xml:space="preserve"> – </w:t>
      </w:r>
      <w:r w:rsidRPr="0071218A">
        <w:rPr>
          <w:sz w:val="24"/>
          <w:szCs w:val="24"/>
        </w:rPr>
        <w:t>Bissau</w:t>
      </w:r>
    </w:p>
    <w:p w14:paraId="431471AC" w14:textId="77777777" w:rsidR="00302EB0" w:rsidRPr="00BD6353" w:rsidRDefault="00302EB0" w:rsidP="00302EB0">
      <w:pPr>
        <w:ind w:left="1134"/>
        <w:rPr>
          <w:sz w:val="24"/>
          <w:szCs w:val="24"/>
        </w:rPr>
      </w:pPr>
      <w:r w:rsidRPr="00BD6353">
        <w:rPr>
          <w:sz w:val="24"/>
          <w:szCs w:val="24"/>
        </w:rPr>
        <w:t xml:space="preserve">Lungo la strada per Bissau ci fermeremo a </w:t>
      </w:r>
      <w:proofErr w:type="spellStart"/>
      <w:r w:rsidRPr="00BD6353">
        <w:rPr>
          <w:sz w:val="24"/>
          <w:szCs w:val="24"/>
        </w:rPr>
        <w:t>Quinhamel</w:t>
      </w:r>
      <w:proofErr w:type="spellEnd"/>
      <w:r w:rsidRPr="00BD6353">
        <w:rPr>
          <w:sz w:val="24"/>
          <w:szCs w:val="24"/>
        </w:rPr>
        <w:t xml:space="preserve"> per conoscere l’</w:t>
      </w:r>
      <w:r w:rsidRPr="00BD6353">
        <w:rPr>
          <w:rFonts w:cs="Helvetica"/>
          <w:color w:val="000000"/>
          <w:sz w:val="24"/>
          <w:szCs w:val="24"/>
          <w:shd w:val="clear" w:color="auto" w:fill="FFFFFF"/>
        </w:rPr>
        <w:t xml:space="preserve">etnia </w:t>
      </w:r>
      <w:proofErr w:type="spellStart"/>
      <w:r w:rsidRPr="00BD6353">
        <w:rPr>
          <w:rFonts w:cs="Helvetica"/>
          <w:color w:val="000000"/>
          <w:sz w:val="24"/>
          <w:szCs w:val="24"/>
          <w:shd w:val="clear" w:color="auto" w:fill="FFFFFF"/>
        </w:rPr>
        <w:t>Manjaco</w:t>
      </w:r>
      <w:proofErr w:type="spellEnd"/>
      <w:r w:rsidRPr="00BD6353">
        <w:rPr>
          <w:rFonts w:cs="Helvetica"/>
          <w:color w:val="000000"/>
          <w:sz w:val="24"/>
          <w:szCs w:val="24"/>
          <w:shd w:val="clear" w:color="auto" w:fill="FFFFFF"/>
        </w:rPr>
        <w:t xml:space="preserve">. Seguiremo un percorso accidentato che attraverso vegetazione lussureggiante, minuscoli villaggi e distese di anacardi ci condurrà ai loro territori. In ogni villaggio alcuni pali di legno chiamati </w:t>
      </w:r>
      <w:proofErr w:type="spellStart"/>
      <w:r w:rsidRPr="00BD6353">
        <w:rPr>
          <w:rFonts w:cs="Helvetica"/>
          <w:color w:val="000000"/>
          <w:sz w:val="24"/>
          <w:szCs w:val="24"/>
          <w:shd w:val="clear" w:color="auto" w:fill="FFFFFF"/>
        </w:rPr>
        <w:t>Pecal</w:t>
      </w:r>
      <w:proofErr w:type="spellEnd"/>
      <w:r w:rsidRPr="00BD6353">
        <w:rPr>
          <w:rFonts w:cs="Helvetica"/>
          <w:color w:val="000000"/>
          <w:sz w:val="24"/>
          <w:szCs w:val="24"/>
          <w:shd w:val="clear" w:color="auto" w:fill="FFFFFF"/>
        </w:rPr>
        <w:t xml:space="preserve"> rappresentano gli spiriti nel </w:t>
      </w:r>
      <w:proofErr w:type="spellStart"/>
      <w:r w:rsidRPr="00BD6353">
        <w:rPr>
          <w:rFonts w:cs="Helvetica"/>
          <w:color w:val="000000"/>
          <w:sz w:val="24"/>
          <w:szCs w:val="24"/>
          <w:shd w:val="clear" w:color="auto" w:fill="FFFFFF"/>
        </w:rPr>
        <w:t>Cab</w:t>
      </w:r>
      <w:proofErr w:type="spellEnd"/>
      <w:r w:rsidRPr="00BD6353">
        <w:rPr>
          <w:rFonts w:cs="Helvetica"/>
          <w:color w:val="000000"/>
          <w:sz w:val="24"/>
          <w:szCs w:val="24"/>
          <w:shd w:val="clear" w:color="auto" w:fill="FFFFFF"/>
        </w:rPr>
        <w:t xml:space="preserve"> </w:t>
      </w:r>
      <w:proofErr w:type="spellStart"/>
      <w:r w:rsidRPr="00BD6353">
        <w:rPr>
          <w:rFonts w:cs="Helvetica"/>
          <w:color w:val="000000"/>
          <w:sz w:val="24"/>
          <w:szCs w:val="24"/>
          <w:shd w:val="clear" w:color="auto" w:fill="FFFFFF"/>
        </w:rPr>
        <w:t>Balung</w:t>
      </w:r>
      <w:proofErr w:type="spellEnd"/>
      <w:r w:rsidRPr="00BD6353">
        <w:rPr>
          <w:rFonts w:cs="Helvetica"/>
          <w:color w:val="000000"/>
          <w:sz w:val="24"/>
          <w:szCs w:val="24"/>
          <w:shd w:val="clear" w:color="auto" w:fill="FFFFFF"/>
        </w:rPr>
        <w:t>, il santuario degli antenati. Proseguimento per Bissau, la capitale della Guinea Bissau.</w:t>
      </w:r>
    </w:p>
    <w:p w14:paraId="0259BE30" w14:textId="77777777" w:rsidR="00302EB0" w:rsidRPr="00BD6353" w:rsidRDefault="00302EB0" w:rsidP="00302EB0">
      <w:pPr>
        <w:ind w:left="1134"/>
        <w:rPr>
          <w:sz w:val="24"/>
          <w:szCs w:val="24"/>
        </w:rPr>
      </w:pPr>
      <w:r w:rsidRPr="00BD6353">
        <w:rPr>
          <w:sz w:val="24"/>
          <w:szCs w:val="24"/>
        </w:rPr>
        <w:t xml:space="preserve">La città si trova sulle sponde del Rio </w:t>
      </w:r>
      <w:proofErr w:type="spellStart"/>
      <w:r w:rsidRPr="00BD6353">
        <w:rPr>
          <w:sz w:val="24"/>
          <w:szCs w:val="24"/>
        </w:rPr>
        <w:t>Geba</w:t>
      </w:r>
      <w:proofErr w:type="spellEnd"/>
      <w:r w:rsidRPr="00BD6353">
        <w:rPr>
          <w:sz w:val="24"/>
          <w:szCs w:val="24"/>
        </w:rPr>
        <w:t xml:space="preserve"> il più grande fiume della Guinea Bissau, che finisce nell’Oceano Atlantico formando un ampio e lungo estuario, grande via di comunicazione navigabile fino a </w:t>
      </w:r>
      <w:proofErr w:type="spellStart"/>
      <w:r w:rsidRPr="00BD6353">
        <w:rPr>
          <w:sz w:val="24"/>
          <w:szCs w:val="24"/>
        </w:rPr>
        <w:t>Bafatá</w:t>
      </w:r>
      <w:proofErr w:type="spellEnd"/>
      <w:r w:rsidRPr="00BD6353">
        <w:rPr>
          <w:sz w:val="24"/>
          <w:szCs w:val="24"/>
        </w:rPr>
        <w:t>.</w:t>
      </w:r>
    </w:p>
    <w:p w14:paraId="47E1DDBA" w14:textId="77777777" w:rsidR="00302EB0" w:rsidRDefault="00302EB0" w:rsidP="00302EB0">
      <w:pPr>
        <w:ind w:left="1134"/>
        <w:rPr>
          <w:sz w:val="24"/>
          <w:szCs w:val="24"/>
        </w:rPr>
      </w:pPr>
      <w:r w:rsidRPr="0071218A">
        <w:rPr>
          <w:sz w:val="24"/>
          <w:szCs w:val="24"/>
        </w:rPr>
        <w:t>Bissau è famosa per il carnevale</w:t>
      </w:r>
      <w:r>
        <w:rPr>
          <w:sz w:val="24"/>
          <w:szCs w:val="24"/>
        </w:rPr>
        <w:t>.</w:t>
      </w:r>
      <w:r w:rsidRPr="0071218A">
        <w:rPr>
          <w:sz w:val="24"/>
          <w:szCs w:val="24"/>
        </w:rPr>
        <w:t xml:space="preserve"> Carri allegorici, persone che sfilano per le strade mascherati con teste di animali, col corpo dipinto o con vestiti variopinti, danze, </w:t>
      </w:r>
      <w:r w:rsidRPr="0071218A">
        <w:rPr>
          <w:sz w:val="24"/>
          <w:szCs w:val="24"/>
        </w:rPr>
        <w:lastRenderedPageBreak/>
        <w:t>musica, vendita di oggetti, vino, birra ... È la festa più partecipata in tutta la Guinea-Bissau. Si tiene nella settimana che precede l’inizio della Quaresima, ma la preparazione del</w:t>
      </w:r>
      <w:r>
        <w:rPr>
          <w:sz w:val="24"/>
          <w:szCs w:val="24"/>
        </w:rPr>
        <w:t>le maschere</w:t>
      </w:r>
      <w:r w:rsidRPr="0071218A">
        <w:rPr>
          <w:sz w:val="24"/>
          <w:szCs w:val="24"/>
        </w:rPr>
        <w:t xml:space="preserve"> inizia molti giorni prima. L’attività lavorativa ne risente, tanto che è più difficile trovare uffici aperti a pieno ritmo. È invece un pullulare di banchetti lungo le strade principali, con vendita di cibi, alcoolici e un po’ di tutto. </w:t>
      </w:r>
      <w:r>
        <w:rPr>
          <w:sz w:val="24"/>
          <w:szCs w:val="24"/>
        </w:rPr>
        <w:t xml:space="preserve">A Bissau andremo a vedere il </w:t>
      </w:r>
      <w:r w:rsidRPr="0071218A">
        <w:rPr>
          <w:sz w:val="24"/>
          <w:szCs w:val="24"/>
        </w:rPr>
        <w:t xml:space="preserve">monumento </w:t>
      </w:r>
      <w:proofErr w:type="spellStart"/>
      <w:r w:rsidRPr="0071218A">
        <w:rPr>
          <w:sz w:val="24"/>
          <w:szCs w:val="24"/>
        </w:rPr>
        <w:t>Pidjiguiti</w:t>
      </w:r>
      <w:proofErr w:type="spellEnd"/>
      <w:r>
        <w:rPr>
          <w:sz w:val="24"/>
          <w:szCs w:val="24"/>
        </w:rPr>
        <w:t>, eletto</w:t>
      </w:r>
      <w:r w:rsidRPr="0071218A">
        <w:rPr>
          <w:sz w:val="24"/>
          <w:szCs w:val="24"/>
        </w:rPr>
        <w:t xml:space="preserve"> in ricordo del massacro di </w:t>
      </w:r>
      <w:proofErr w:type="spellStart"/>
      <w:r w:rsidRPr="0071218A">
        <w:rPr>
          <w:sz w:val="24"/>
          <w:szCs w:val="24"/>
        </w:rPr>
        <w:t>Pidjiguiti</w:t>
      </w:r>
      <w:proofErr w:type="spellEnd"/>
      <w:r w:rsidRPr="0071218A">
        <w:rPr>
          <w:sz w:val="24"/>
          <w:szCs w:val="24"/>
        </w:rPr>
        <w:t xml:space="preserve"> del 3 agosto del ’59, quando i portuali</w:t>
      </w:r>
      <w:r>
        <w:rPr>
          <w:sz w:val="24"/>
          <w:szCs w:val="24"/>
        </w:rPr>
        <w:t>,</w:t>
      </w:r>
      <w:r w:rsidRPr="0071218A">
        <w:rPr>
          <w:sz w:val="24"/>
          <w:szCs w:val="24"/>
        </w:rPr>
        <w:t xml:space="preserve"> in sciopero per un miglioramento economico</w:t>
      </w:r>
      <w:r>
        <w:rPr>
          <w:sz w:val="24"/>
          <w:szCs w:val="24"/>
        </w:rPr>
        <w:t>,</w:t>
      </w:r>
      <w:r w:rsidRPr="0071218A">
        <w:rPr>
          <w:sz w:val="24"/>
          <w:szCs w:val="24"/>
        </w:rPr>
        <w:t xml:space="preserve"> furono massacrati dalla polizia politica (PIDE). Fu la fine della strategia basat</w:t>
      </w:r>
      <w:r>
        <w:rPr>
          <w:sz w:val="24"/>
          <w:szCs w:val="24"/>
        </w:rPr>
        <w:t>a sulla protesta non violenta e</w:t>
      </w:r>
      <w:r w:rsidRPr="0071218A">
        <w:rPr>
          <w:sz w:val="24"/>
          <w:szCs w:val="24"/>
        </w:rPr>
        <w:t xml:space="preserve"> l’inizio della lotta armata che in 13 anni, col supporto dell’Unione Sovietica, portò al</w:t>
      </w:r>
      <w:r>
        <w:rPr>
          <w:sz w:val="24"/>
          <w:szCs w:val="24"/>
        </w:rPr>
        <w:t xml:space="preserve">l’indipendenza dal Portogallo. Dopo la visita di Bissau </w:t>
      </w:r>
      <w:proofErr w:type="spellStart"/>
      <w:r>
        <w:rPr>
          <w:sz w:val="24"/>
          <w:szCs w:val="24"/>
        </w:rPr>
        <w:t>Velho</w:t>
      </w:r>
      <w:proofErr w:type="spellEnd"/>
      <w:r>
        <w:rPr>
          <w:sz w:val="24"/>
          <w:szCs w:val="24"/>
        </w:rPr>
        <w:t xml:space="preserve"> e del porto dove piroghe multicolori attraccano con le reti stracariche, trasferimento in aeroporto per il volo di rientro in Italia. Notte in volo.</w:t>
      </w:r>
    </w:p>
    <w:p w14:paraId="3F03FB72" w14:textId="77777777" w:rsidR="00302EB0" w:rsidRPr="00302EB0" w:rsidRDefault="00302EB0" w:rsidP="00302EB0">
      <w:pPr>
        <w:ind w:left="1134"/>
        <w:rPr>
          <w:sz w:val="16"/>
          <w:szCs w:val="16"/>
        </w:rPr>
      </w:pPr>
      <w:r w:rsidRPr="0071218A">
        <w:rPr>
          <w:sz w:val="24"/>
          <w:szCs w:val="24"/>
        </w:rPr>
        <w:t xml:space="preserve"> </w:t>
      </w:r>
    </w:p>
    <w:p w14:paraId="16D20AD9" w14:textId="77777777" w:rsidR="00302EB0" w:rsidRDefault="00302EB0" w:rsidP="00302EB0">
      <w:pPr>
        <w:ind w:left="1134"/>
        <w:rPr>
          <w:sz w:val="24"/>
          <w:szCs w:val="24"/>
        </w:rPr>
      </w:pPr>
      <w:r w:rsidRPr="00577878">
        <w:rPr>
          <w:b/>
          <w:color w:val="FF0000"/>
          <w:sz w:val="24"/>
          <w:szCs w:val="24"/>
        </w:rPr>
        <w:t>12</w:t>
      </w:r>
      <w:r>
        <w:rPr>
          <w:b/>
          <w:color w:val="FF0000"/>
          <w:sz w:val="24"/>
          <w:szCs w:val="24"/>
        </w:rPr>
        <w:t>° giorno</w:t>
      </w:r>
      <w:r>
        <w:rPr>
          <w:sz w:val="24"/>
          <w:szCs w:val="24"/>
        </w:rPr>
        <w:t xml:space="preserve"> </w:t>
      </w:r>
      <w:r w:rsidRPr="00577878">
        <w:rPr>
          <w:b/>
          <w:sz w:val="24"/>
          <w:szCs w:val="24"/>
        </w:rPr>
        <w:t>– Arrivo in Italia</w:t>
      </w:r>
    </w:p>
    <w:p w14:paraId="12F6F6C9" w14:textId="77777777" w:rsidR="00302EB0" w:rsidRDefault="00302EB0" w:rsidP="00302EB0">
      <w:pPr>
        <w:ind w:left="1134"/>
        <w:rPr>
          <w:sz w:val="24"/>
          <w:szCs w:val="24"/>
        </w:rPr>
      </w:pPr>
    </w:p>
    <w:p w14:paraId="2766293B" w14:textId="77777777" w:rsidR="007861CB" w:rsidRDefault="00302EB0" w:rsidP="00302EB0">
      <w:pPr>
        <w:spacing w:after="80"/>
        <w:ind w:left="1134"/>
        <w:rPr>
          <w:sz w:val="24"/>
          <w:szCs w:val="24"/>
        </w:rPr>
      </w:pPr>
      <w:r>
        <w:rPr>
          <w:sz w:val="24"/>
          <w:szCs w:val="24"/>
        </w:rPr>
        <w:t>Il tour potrebbe essere fatto in senso inverso.</w:t>
      </w:r>
    </w:p>
    <w:p w14:paraId="1548765B" w14:textId="77777777" w:rsidR="00302EB0" w:rsidRDefault="00302EB0" w:rsidP="00302EB0">
      <w:pPr>
        <w:spacing w:after="80"/>
        <w:ind w:left="1134"/>
        <w:rPr>
          <w:b/>
          <w:sz w:val="24"/>
          <w:szCs w:val="24"/>
        </w:rPr>
      </w:pPr>
    </w:p>
    <w:p w14:paraId="17F14432" w14:textId="77777777" w:rsidR="00727F91" w:rsidRDefault="002A6203" w:rsidP="00727F91">
      <w:pPr>
        <w:spacing w:after="80"/>
        <w:ind w:left="1134"/>
        <w:jc w:val="both"/>
        <w:rPr>
          <w:sz w:val="24"/>
          <w:szCs w:val="24"/>
        </w:rPr>
      </w:pPr>
      <w:r w:rsidRPr="00D202A7">
        <w:rPr>
          <w:b/>
          <w:sz w:val="24"/>
          <w:szCs w:val="24"/>
        </w:rPr>
        <w:t xml:space="preserve">La quota non comprende: </w:t>
      </w:r>
      <w:r w:rsidRPr="00D202A7">
        <w:rPr>
          <w:sz w:val="24"/>
          <w:szCs w:val="24"/>
        </w:rPr>
        <w:t>visto, biglietti aerei, assicurazione sanitaria e bagagli, le spese personali, eventuale supplemento per camera singola negli hotels.</w:t>
      </w:r>
    </w:p>
    <w:p w14:paraId="1DD2026A" w14:textId="77777777" w:rsidR="008D1419" w:rsidRPr="008D1419" w:rsidRDefault="008D1419" w:rsidP="00727F91">
      <w:pPr>
        <w:spacing w:after="80"/>
        <w:ind w:left="1134"/>
        <w:jc w:val="both"/>
        <w:rPr>
          <w:b/>
          <w:sz w:val="24"/>
          <w:szCs w:val="24"/>
        </w:rPr>
      </w:pPr>
      <w:r>
        <w:rPr>
          <w:b/>
          <w:sz w:val="24"/>
          <w:szCs w:val="24"/>
        </w:rPr>
        <w:t>Obbligatoria la vaccinazione contro la febbre gialla</w:t>
      </w:r>
      <w:r w:rsidR="00727F91">
        <w:rPr>
          <w:b/>
          <w:sz w:val="24"/>
          <w:szCs w:val="24"/>
        </w:rPr>
        <w:t>.</w:t>
      </w:r>
    </w:p>
    <w:sectPr w:rsidR="008D1419" w:rsidRPr="008D1419" w:rsidSect="00945F19">
      <w:pgSz w:w="11906" w:h="16838" w:code="9"/>
      <w:pgMar w:top="1417"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9-02-19T22:37:00Z" w:initials="WU">
    <w:p w14:paraId="1A7CFD3B" w14:textId="77777777" w:rsidR="00302EB0" w:rsidRDefault="00302EB0" w:rsidP="00302EB0">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7CFD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0.5pt;height:113.45pt;flip:y;visibility:visible;mso-wrap-style:square" o:bullet="t">
        <v:imagedata r:id="rId1" o:title="download"/>
      </v:shape>
    </w:pict>
  </w:numPicBullet>
  <w:numPicBullet w:numPicBulletId="1">
    <w:pict>
      <v:shape id="_x0000_i1030" type="#_x0000_t75" style="width:158.25pt;height:105.3pt;visibility:visible;mso-wrap-style:square" o:bullet="t">
        <v:imagedata r:id="rId2" o:title="Benin"/>
      </v:shape>
    </w:pict>
  </w:numPicBullet>
  <w:numPicBullet w:numPicBulletId="2">
    <w:pict>
      <v:shape id="_x0000_i1031" type="#_x0000_t75" style="width:165.05pt;height:82.2pt;visibility:visible;mso-wrap-style:square" o:bullet="t">
        <v:imagedata r:id="rId3" o:title="Guinea Bissau"/>
      </v:shape>
    </w:pict>
  </w:numPicBullet>
  <w:abstractNum w:abstractNumId="0" w15:restartNumberingAfterBreak="0">
    <w:nsid w:val="30CE0D99"/>
    <w:multiLevelType w:val="hybridMultilevel"/>
    <w:tmpl w:val="B302D5BE"/>
    <w:lvl w:ilvl="0" w:tplc="811A37D4">
      <w:start w:val="1"/>
      <w:numFmt w:val="bullet"/>
      <w:lvlText w:val=""/>
      <w:lvlPicBulletId w:val="2"/>
      <w:lvlJc w:val="left"/>
      <w:pPr>
        <w:tabs>
          <w:tab w:val="num" w:pos="720"/>
        </w:tabs>
        <w:ind w:left="720" w:hanging="360"/>
      </w:pPr>
      <w:rPr>
        <w:rFonts w:ascii="Symbol" w:hAnsi="Symbol" w:hint="default"/>
      </w:rPr>
    </w:lvl>
    <w:lvl w:ilvl="1" w:tplc="1856E6E4" w:tentative="1">
      <w:start w:val="1"/>
      <w:numFmt w:val="bullet"/>
      <w:lvlText w:val=""/>
      <w:lvlJc w:val="left"/>
      <w:pPr>
        <w:tabs>
          <w:tab w:val="num" w:pos="1440"/>
        </w:tabs>
        <w:ind w:left="1440" w:hanging="360"/>
      </w:pPr>
      <w:rPr>
        <w:rFonts w:ascii="Symbol" w:hAnsi="Symbol" w:hint="default"/>
      </w:rPr>
    </w:lvl>
    <w:lvl w:ilvl="2" w:tplc="803271A2" w:tentative="1">
      <w:start w:val="1"/>
      <w:numFmt w:val="bullet"/>
      <w:lvlText w:val=""/>
      <w:lvlJc w:val="left"/>
      <w:pPr>
        <w:tabs>
          <w:tab w:val="num" w:pos="2160"/>
        </w:tabs>
        <w:ind w:left="2160" w:hanging="360"/>
      </w:pPr>
      <w:rPr>
        <w:rFonts w:ascii="Symbol" w:hAnsi="Symbol" w:hint="default"/>
      </w:rPr>
    </w:lvl>
    <w:lvl w:ilvl="3" w:tplc="AC805E9A" w:tentative="1">
      <w:start w:val="1"/>
      <w:numFmt w:val="bullet"/>
      <w:lvlText w:val=""/>
      <w:lvlJc w:val="left"/>
      <w:pPr>
        <w:tabs>
          <w:tab w:val="num" w:pos="2880"/>
        </w:tabs>
        <w:ind w:left="2880" w:hanging="360"/>
      </w:pPr>
      <w:rPr>
        <w:rFonts w:ascii="Symbol" w:hAnsi="Symbol" w:hint="default"/>
      </w:rPr>
    </w:lvl>
    <w:lvl w:ilvl="4" w:tplc="9A66C24A" w:tentative="1">
      <w:start w:val="1"/>
      <w:numFmt w:val="bullet"/>
      <w:lvlText w:val=""/>
      <w:lvlJc w:val="left"/>
      <w:pPr>
        <w:tabs>
          <w:tab w:val="num" w:pos="3600"/>
        </w:tabs>
        <w:ind w:left="3600" w:hanging="360"/>
      </w:pPr>
      <w:rPr>
        <w:rFonts w:ascii="Symbol" w:hAnsi="Symbol" w:hint="default"/>
      </w:rPr>
    </w:lvl>
    <w:lvl w:ilvl="5" w:tplc="16EEF9A4" w:tentative="1">
      <w:start w:val="1"/>
      <w:numFmt w:val="bullet"/>
      <w:lvlText w:val=""/>
      <w:lvlJc w:val="left"/>
      <w:pPr>
        <w:tabs>
          <w:tab w:val="num" w:pos="4320"/>
        </w:tabs>
        <w:ind w:left="4320" w:hanging="360"/>
      </w:pPr>
      <w:rPr>
        <w:rFonts w:ascii="Symbol" w:hAnsi="Symbol" w:hint="default"/>
      </w:rPr>
    </w:lvl>
    <w:lvl w:ilvl="6" w:tplc="B32C43BE" w:tentative="1">
      <w:start w:val="1"/>
      <w:numFmt w:val="bullet"/>
      <w:lvlText w:val=""/>
      <w:lvlJc w:val="left"/>
      <w:pPr>
        <w:tabs>
          <w:tab w:val="num" w:pos="5040"/>
        </w:tabs>
        <w:ind w:left="5040" w:hanging="360"/>
      </w:pPr>
      <w:rPr>
        <w:rFonts w:ascii="Symbol" w:hAnsi="Symbol" w:hint="default"/>
      </w:rPr>
    </w:lvl>
    <w:lvl w:ilvl="7" w:tplc="60D42D90" w:tentative="1">
      <w:start w:val="1"/>
      <w:numFmt w:val="bullet"/>
      <w:lvlText w:val=""/>
      <w:lvlJc w:val="left"/>
      <w:pPr>
        <w:tabs>
          <w:tab w:val="num" w:pos="5760"/>
        </w:tabs>
        <w:ind w:left="5760" w:hanging="360"/>
      </w:pPr>
      <w:rPr>
        <w:rFonts w:ascii="Symbol" w:hAnsi="Symbol" w:hint="default"/>
      </w:rPr>
    </w:lvl>
    <w:lvl w:ilvl="8" w:tplc="76143F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994D4C"/>
    <w:multiLevelType w:val="hybridMultilevel"/>
    <w:tmpl w:val="687E3E10"/>
    <w:lvl w:ilvl="0" w:tplc="4308E7C4">
      <w:start w:val="1"/>
      <w:numFmt w:val="bullet"/>
      <w:lvlText w:val=""/>
      <w:lvlPicBulletId w:val="1"/>
      <w:lvlJc w:val="left"/>
      <w:pPr>
        <w:tabs>
          <w:tab w:val="num" w:pos="720"/>
        </w:tabs>
        <w:ind w:left="720" w:hanging="360"/>
      </w:pPr>
      <w:rPr>
        <w:rFonts w:ascii="Symbol" w:hAnsi="Symbol" w:hint="default"/>
      </w:rPr>
    </w:lvl>
    <w:lvl w:ilvl="1" w:tplc="D4A2D74E" w:tentative="1">
      <w:start w:val="1"/>
      <w:numFmt w:val="bullet"/>
      <w:lvlText w:val=""/>
      <w:lvlJc w:val="left"/>
      <w:pPr>
        <w:tabs>
          <w:tab w:val="num" w:pos="1440"/>
        </w:tabs>
        <w:ind w:left="1440" w:hanging="360"/>
      </w:pPr>
      <w:rPr>
        <w:rFonts w:ascii="Symbol" w:hAnsi="Symbol" w:hint="default"/>
      </w:rPr>
    </w:lvl>
    <w:lvl w:ilvl="2" w:tplc="46AA747E" w:tentative="1">
      <w:start w:val="1"/>
      <w:numFmt w:val="bullet"/>
      <w:lvlText w:val=""/>
      <w:lvlJc w:val="left"/>
      <w:pPr>
        <w:tabs>
          <w:tab w:val="num" w:pos="2160"/>
        </w:tabs>
        <w:ind w:left="2160" w:hanging="360"/>
      </w:pPr>
      <w:rPr>
        <w:rFonts w:ascii="Symbol" w:hAnsi="Symbol" w:hint="default"/>
      </w:rPr>
    </w:lvl>
    <w:lvl w:ilvl="3" w:tplc="750824B2" w:tentative="1">
      <w:start w:val="1"/>
      <w:numFmt w:val="bullet"/>
      <w:lvlText w:val=""/>
      <w:lvlJc w:val="left"/>
      <w:pPr>
        <w:tabs>
          <w:tab w:val="num" w:pos="2880"/>
        </w:tabs>
        <w:ind w:left="2880" w:hanging="360"/>
      </w:pPr>
      <w:rPr>
        <w:rFonts w:ascii="Symbol" w:hAnsi="Symbol" w:hint="default"/>
      </w:rPr>
    </w:lvl>
    <w:lvl w:ilvl="4" w:tplc="1FE044E0" w:tentative="1">
      <w:start w:val="1"/>
      <w:numFmt w:val="bullet"/>
      <w:lvlText w:val=""/>
      <w:lvlJc w:val="left"/>
      <w:pPr>
        <w:tabs>
          <w:tab w:val="num" w:pos="3600"/>
        </w:tabs>
        <w:ind w:left="3600" w:hanging="360"/>
      </w:pPr>
      <w:rPr>
        <w:rFonts w:ascii="Symbol" w:hAnsi="Symbol" w:hint="default"/>
      </w:rPr>
    </w:lvl>
    <w:lvl w:ilvl="5" w:tplc="A0D0F180" w:tentative="1">
      <w:start w:val="1"/>
      <w:numFmt w:val="bullet"/>
      <w:lvlText w:val=""/>
      <w:lvlJc w:val="left"/>
      <w:pPr>
        <w:tabs>
          <w:tab w:val="num" w:pos="4320"/>
        </w:tabs>
        <w:ind w:left="4320" w:hanging="360"/>
      </w:pPr>
      <w:rPr>
        <w:rFonts w:ascii="Symbol" w:hAnsi="Symbol" w:hint="default"/>
      </w:rPr>
    </w:lvl>
    <w:lvl w:ilvl="6" w:tplc="7346E002" w:tentative="1">
      <w:start w:val="1"/>
      <w:numFmt w:val="bullet"/>
      <w:lvlText w:val=""/>
      <w:lvlJc w:val="left"/>
      <w:pPr>
        <w:tabs>
          <w:tab w:val="num" w:pos="5040"/>
        </w:tabs>
        <w:ind w:left="5040" w:hanging="360"/>
      </w:pPr>
      <w:rPr>
        <w:rFonts w:ascii="Symbol" w:hAnsi="Symbol" w:hint="default"/>
      </w:rPr>
    </w:lvl>
    <w:lvl w:ilvl="7" w:tplc="39E2FF00" w:tentative="1">
      <w:start w:val="1"/>
      <w:numFmt w:val="bullet"/>
      <w:lvlText w:val=""/>
      <w:lvlJc w:val="left"/>
      <w:pPr>
        <w:tabs>
          <w:tab w:val="num" w:pos="5760"/>
        </w:tabs>
        <w:ind w:left="5760" w:hanging="360"/>
      </w:pPr>
      <w:rPr>
        <w:rFonts w:ascii="Symbol" w:hAnsi="Symbol" w:hint="default"/>
      </w:rPr>
    </w:lvl>
    <w:lvl w:ilvl="8" w:tplc="39F267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4B2720C"/>
    <w:multiLevelType w:val="hybridMultilevel"/>
    <w:tmpl w:val="F32C7782"/>
    <w:lvl w:ilvl="0" w:tplc="4582106C">
      <w:start w:val="1"/>
      <w:numFmt w:val="bullet"/>
      <w:lvlText w:val=""/>
      <w:lvlPicBulletId w:val="0"/>
      <w:lvlJc w:val="left"/>
      <w:pPr>
        <w:tabs>
          <w:tab w:val="num" w:pos="720"/>
        </w:tabs>
        <w:ind w:left="720" w:hanging="360"/>
      </w:pPr>
      <w:rPr>
        <w:rFonts w:ascii="Symbol" w:hAnsi="Symbol" w:hint="default"/>
      </w:rPr>
    </w:lvl>
    <w:lvl w:ilvl="1" w:tplc="64DCD7E8" w:tentative="1">
      <w:start w:val="1"/>
      <w:numFmt w:val="bullet"/>
      <w:lvlText w:val=""/>
      <w:lvlJc w:val="left"/>
      <w:pPr>
        <w:tabs>
          <w:tab w:val="num" w:pos="1440"/>
        </w:tabs>
        <w:ind w:left="1440" w:hanging="360"/>
      </w:pPr>
      <w:rPr>
        <w:rFonts w:ascii="Symbol" w:hAnsi="Symbol" w:hint="default"/>
      </w:rPr>
    </w:lvl>
    <w:lvl w:ilvl="2" w:tplc="718A41A6" w:tentative="1">
      <w:start w:val="1"/>
      <w:numFmt w:val="bullet"/>
      <w:lvlText w:val=""/>
      <w:lvlJc w:val="left"/>
      <w:pPr>
        <w:tabs>
          <w:tab w:val="num" w:pos="2160"/>
        </w:tabs>
        <w:ind w:left="2160" w:hanging="360"/>
      </w:pPr>
      <w:rPr>
        <w:rFonts w:ascii="Symbol" w:hAnsi="Symbol" w:hint="default"/>
      </w:rPr>
    </w:lvl>
    <w:lvl w:ilvl="3" w:tplc="D6F4DC74" w:tentative="1">
      <w:start w:val="1"/>
      <w:numFmt w:val="bullet"/>
      <w:lvlText w:val=""/>
      <w:lvlJc w:val="left"/>
      <w:pPr>
        <w:tabs>
          <w:tab w:val="num" w:pos="2880"/>
        </w:tabs>
        <w:ind w:left="2880" w:hanging="360"/>
      </w:pPr>
      <w:rPr>
        <w:rFonts w:ascii="Symbol" w:hAnsi="Symbol" w:hint="default"/>
      </w:rPr>
    </w:lvl>
    <w:lvl w:ilvl="4" w:tplc="CFE28D2C" w:tentative="1">
      <w:start w:val="1"/>
      <w:numFmt w:val="bullet"/>
      <w:lvlText w:val=""/>
      <w:lvlJc w:val="left"/>
      <w:pPr>
        <w:tabs>
          <w:tab w:val="num" w:pos="3600"/>
        </w:tabs>
        <w:ind w:left="3600" w:hanging="360"/>
      </w:pPr>
      <w:rPr>
        <w:rFonts w:ascii="Symbol" w:hAnsi="Symbol" w:hint="default"/>
      </w:rPr>
    </w:lvl>
    <w:lvl w:ilvl="5" w:tplc="63542554" w:tentative="1">
      <w:start w:val="1"/>
      <w:numFmt w:val="bullet"/>
      <w:lvlText w:val=""/>
      <w:lvlJc w:val="left"/>
      <w:pPr>
        <w:tabs>
          <w:tab w:val="num" w:pos="4320"/>
        </w:tabs>
        <w:ind w:left="4320" w:hanging="360"/>
      </w:pPr>
      <w:rPr>
        <w:rFonts w:ascii="Symbol" w:hAnsi="Symbol" w:hint="default"/>
      </w:rPr>
    </w:lvl>
    <w:lvl w:ilvl="6" w:tplc="877E9062" w:tentative="1">
      <w:start w:val="1"/>
      <w:numFmt w:val="bullet"/>
      <w:lvlText w:val=""/>
      <w:lvlJc w:val="left"/>
      <w:pPr>
        <w:tabs>
          <w:tab w:val="num" w:pos="5040"/>
        </w:tabs>
        <w:ind w:left="5040" w:hanging="360"/>
      </w:pPr>
      <w:rPr>
        <w:rFonts w:ascii="Symbol" w:hAnsi="Symbol" w:hint="default"/>
      </w:rPr>
    </w:lvl>
    <w:lvl w:ilvl="7" w:tplc="9690B464" w:tentative="1">
      <w:start w:val="1"/>
      <w:numFmt w:val="bullet"/>
      <w:lvlText w:val=""/>
      <w:lvlJc w:val="left"/>
      <w:pPr>
        <w:tabs>
          <w:tab w:val="num" w:pos="5760"/>
        </w:tabs>
        <w:ind w:left="5760" w:hanging="360"/>
      </w:pPr>
      <w:rPr>
        <w:rFonts w:ascii="Symbol" w:hAnsi="Symbol" w:hint="default"/>
      </w:rPr>
    </w:lvl>
    <w:lvl w:ilvl="8" w:tplc="F0187A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7E1365"/>
    <w:multiLevelType w:val="multilevel"/>
    <w:tmpl w:val="8B6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CA"/>
    <w:rsid w:val="00011D21"/>
    <w:rsid w:val="00047350"/>
    <w:rsid w:val="00053943"/>
    <w:rsid w:val="0005694A"/>
    <w:rsid w:val="00065926"/>
    <w:rsid w:val="000C218D"/>
    <w:rsid w:val="000D695E"/>
    <w:rsid w:val="000E2C6B"/>
    <w:rsid w:val="000F6B15"/>
    <w:rsid w:val="00114DA6"/>
    <w:rsid w:val="001153FD"/>
    <w:rsid w:val="001214EB"/>
    <w:rsid w:val="00123CAA"/>
    <w:rsid w:val="00160DD6"/>
    <w:rsid w:val="001713BA"/>
    <w:rsid w:val="00172B95"/>
    <w:rsid w:val="00182746"/>
    <w:rsid w:val="001C48B7"/>
    <w:rsid w:val="001D65C5"/>
    <w:rsid w:val="0020397B"/>
    <w:rsid w:val="00217E76"/>
    <w:rsid w:val="0022049C"/>
    <w:rsid w:val="00221ED6"/>
    <w:rsid w:val="00276AEE"/>
    <w:rsid w:val="002840F1"/>
    <w:rsid w:val="002A6203"/>
    <w:rsid w:val="002B7D11"/>
    <w:rsid w:val="00302EB0"/>
    <w:rsid w:val="0036184D"/>
    <w:rsid w:val="003A4B2E"/>
    <w:rsid w:val="003C2A0B"/>
    <w:rsid w:val="0041148A"/>
    <w:rsid w:val="0044733E"/>
    <w:rsid w:val="004E3F81"/>
    <w:rsid w:val="00533083"/>
    <w:rsid w:val="00570D7A"/>
    <w:rsid w:val="005864C5"/>
    <w:rsid w:val="005D5B64"/>
    <w:rsid w:val="005F7A02"/>
    <w:rsid w:val="00645ABA"/>
    <w:rsid w:val="00656ED8"/>
    <w:rsid w:val="00662D88"/>
    <w:rsid w:val="00695067"/>
    <w:rsid w:val="006C3668"/>
    <w:rsid w:val="006D353A"/>
    <w:rsid w:val="00701955"/>
    <w:rsid w:val="007274BF"/>
    <w:rsid w:val="00727F91"/>
    <w:rsid w:val="007364E4"/>
    <w:rsid w:val="00753108"/>
    <w:rsid w:val="00757C17"/>
    <w:rsid w:val="0076218C"/>
    <w:rsid w:val="007861CB"/>
    <w:rsid w:val="007A461C"/>
    <w:rsid w:val="007E7AB3"/>
    <w:rsid w:val="0082499C"/>
    <w:rsid w:val="00842056"/>
    <w:rsid w:val="00853849"/>
    <w:rsid w:val="00854993"/>
    <w:rsid w:val="008828C4"/>
    <w:rsid w:val="008B1966"/>
    <w:rsid w:val="008B77B9"/>
    <w:rsid w:val="008D1419"/>
    <w:rsid w:val="0091069C"/>
    <w:rsid w:val="00945F19"/>
    <w:rsid w:val="00953253"/>
    <w:rsid w:val="00997820"/>
    <w:rsid w:val="009D7C7C"/>
    <w:rsid w:val="00B10545"/>
    <w:rsid w:val="00B57FD1"/>
    <w:rsid w:val="00BF5857"/>
    <w:rsid w:val="00C02014"/>
    <w:rsid w:val="00C21328"/>
    <w:rsid w:val="00C23D81"/>
    <w:rsid w:val="00C45133"/>
    <w:rsid w:val="00C52C03"/>
    <w:rsid w:val="00C72076"/>
    <w:rsid w:val="00C76593"/>
    <w:rsid w:val="00CB1817"/>
    <w:rsid w:val="00CC5A8A"/>
    <w:rsid w:val="00CD697C"/>
    <w:rsid w:val="00CF0EF6"/>
    <w:rsid w:val="00D202A7"/>
    <w:rsid w:val="00D36399"/>
    <w:rsid w:val="00D36FAC"/>
    <w:rsid w:val="00D720CA"/>
    <w:rsid w:val="00DA2EEF"/>
    <w:rsid w:val="00DF5DFB"/>
    <w:rsid w:val="00E15149"/>
    <w:rsid w:val="00E44AF1"/>
    <w:rsid w:val="00E721D4"/>
    <w:rsid w:val="00E74579"/>
    <w:rsid w:val="00EA7A84"/>
    <w:rsid w:val="00EC285C"/>
    <w:rsid w:val="00EE5139"/>
    <w:rsid w:val="00F03DF1"/>
    <w:rsid w:val="00F37358"/>
    <w:rsid w:val="00FD1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7925"/>
  <w15:chartTrackingRefBased/>
  <w15:docId w15:val="{7B2DCCD9-D07D-4713-BC5D-6817E654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77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FAC"/>
    <w:pPr>
      <w:ind w:left="720"/>
      <w:contextualSpacing/>
    </w:pPr>
  </w:style>
  <w:style w:type="character" w:styleId="Enfasigrassetto">
    <w:name w:val="Strong"/>
    <w:basedOn w:val="Carpredefinitoparagrafo"/>
    <w:uiPriority w:val="22"/>
    <w:qFormat/>
    <w:rsid w:val="0005694A"/>
    <w:rPr>
      <w:b/>
      <w:bCs/>
    </w:rPr>
  </w:style>
  <w:style w:type="character" w:customStyle="1" w:styleId="notranslate">
    <w:name w:val="notranslate"/>
    <w:basedOn w:val="Carpredefinitoparagrafo"/>
    <w:rsid w:val="0036184D"/>
  </w:style>
  <w:style w:type="character" w:styleId="Collegamentoipertestuale">
    <w:name w:val="Hyperlink"/>
    <w:basedOn w:val="Carpredefinitoparagrafo"/>
    <w:uiPriority w:val="99"/>
    <w:unhideWhenUsed/>
    <w:rsid w:val="0036184D"/>
    <w:rPr>
      <w:color w:val="0000FF"/>
      <w:u w:val="single"/>
    </w:rPr>
  </w:style>
  <w:style w:type="paragraph" w:customStyle="1" w:styleId="big">
    <w:name w:val="big"/>
    <w:basedOn w:val="Normale"/>
    <w:rsid w:val="00EE5139"/>
    <w:pPr>
      <w:spacing w:before="100" w:beforeAutospacing="1" w:after="100" w:afterAutospacing="1"/>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302EB0"/>
    <w:rPr>
      <w:sz w:val="16"/>
      <w:szCs w:val="16"/>
    </w:rPr>
  </w:style>
  <w:style w:type="paragraph" w:styleId="Testocommento">
    <w:name w:val="annotation text"/>
    <w:basedOn w:val="Normale"/>
    <w:link w:val="TestocommentoCarattere"/>
    <w:uiPriority w:val="99"/>
    <w:semiHidden/>
    <w:unhideWhenUsed/>
    <w:rsid w:val="00302EB0"/>
    <w:pPr>
      <w:spacing w:after="160"/>
    </w:pPr>
    <w:rPr>
      <w:sz w:val="20"/>
      <w:szCs w:val="20"/>
    </w:rPr>
  </w:style>
  <w:style w:type="character" w:customStyle="1" w:styleId="TestocommentoCarattere">
    <w:name w:val="Testo commento Carattere"/>
    <w:basedOn w:val="Carpredefinitoparagrafo"/>
    <w:link w:val="Testocommento"/>
    <w:uiPriority w:val="99"/>
    <w:semiHidden/>
    <w:rsid w:val="00302EB0"/>
    <w:rPr>
      <w:sz w:val="20"/>
      <w:szCs w:val="20"/>
    </w:rPr>
  </w:style>
  <w:style w:type="paragraph" w:styleId="Testofumetto">
    <w:name w:val="Balloon Text"/>
    <w:basedOn w:val="Normale"/>
    <w:link w:val="TestofumettoCarattere"/>
    <w:uiPriority w:val="99"/>
    <w:semiHidden/>
    <w:unhideWhenUsed/>
    <w:rsid w:val="00302EB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2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6765">
      <w:bodyDiv w:val="1"/>
      <w:marLeft w:val="0"/>
      <w:marRight w:val="0"/>
      <w:marTop w:val="0"/>
      <w:marBottom w:val="0"/>
      <w:divBdr>
        <w:top w:val="none" w:sz="0" w:space="0" w:color="auto"/>
        <w:left w:val="none" w:sz="0" w:space="0" w:color="auto"/>
        <w:bottom w:val="none" w:sz="0" w:space="0" w:color="auto"/>
        <w:right w:val="none" w:sz="0" w:space="0" w:color="auto"/>
      </w:divBdr>
    </w:div>
    <w:div w:id="1384020840">
      <w:bodyDiv w:val="1"/>
      <w:marLeft w:val="0"/>
      <w:marRight w:val="0"/>
      <w:marTop w:val="0"/>
      <w:marBottom w:val="0"/>
      <w:divBdr>
        <w:top w:val="none" w:sz="0" w:space="0" w:color="auto"/>
        <w:left w:val="none" w:sz="0" w:space="0" w:color="auto"/>
        <w:bottom w:val="none" w:sz="0" w:space="0" w:color="auto"/>
        <w:right w:val="none" w:sz="0" w:space="0" w:color="auto"/>
      </w:divBdr>
    </w:div>
    <w:div w:id="18733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Rio_Cacheu"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mailto:africatraveltour12@gmail.com" TargetMode="External"/><Relationship Id="rId10" Type="http://schemas.openxmlformats.org/officeDocument/2006/relationships/hyperlink" Target="https://it.wikipedia.org/wiki/1641" TargetMode="External"/><Relationship Id="rId4" Type="http://schemas.openxmlformats.org/officeDocument/2006/relationships/webSettings" Target="webSettings.xml"/><Relationship Id="rId9" Type="http://schemas.openxmlformats.org/officeDocument/2006/relationships/hyperlink" Target="https://it.wikipedia.org/wiki/Senega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1</Pages>
  <Words>1737</Words>
  <Characters>9905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62</cp:revision>
  <dcterms:created xsi:type="dcterms:W3CDTF">2018-10-17T15:04:00Z</dcterms:created>
  <dcterms:modified xsi:type="dcterms:W3CDTF">2019-02-20T10:03:00Z</dcterms:modified>
</cp:coreProperties>
</file>